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3B8E0175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6153">
        <w:rPr>
          <w:rFonts w:ascii="Arial" w:eastAsia="Arial" w:hAnsi="Arial" w:cs="Arial"/>
          <w:b/>
          <w:sz w:val="96"/>
          <w:szCs w:val="96"/>
        </w:rPr>
        <w:t>33</w:t>
      </w:r>
      <w:r w:rsidR="00C7503F">
        <w:rPr>
          <w:rFonts w:ascii="Arial" w:eastAsia="Arial" w:hAnsi="Arial" w:cs="Arial"/>
          <w:b/>
          <w:sz w:val="96"/>
          <w:szCs w:val="96"/>
        </w:rPr>
        <w:t>1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3C1BF253" w:rsidR="00590E05" w:rsidRPr="00622A8E" w:rsidRDefault="00C7503F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Carbon Steels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4DAD42A1" w:rsidR="004B4CB0" w:rsidRPr="00353AC7" w:rsidRDefault="00C7503F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is the normal range of Carbon in plain Carbon steels? </w:t>
      </w:r>
    </w:p>
    <w:p w14:paraId="08AA3733" w14:textId="1A9AD16F" w:rsidR="004B4CB0" w:rsidRPr="00902729" w:rsidRDefault="00EA61EC" w:rsidP="00902729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902729">
        <w:rPr>
          <w:rFonts w:ascii="Arial" w:hAnsi="Arial" w:cs="Arial"/>
          <w:color w:val="1C438B"/>
          <w:sz w:val="24"/>
          <w:szCs w:val="24"/>
        </w:rPr>
        <w:t xml:space="preserve">The </w:t>
      </w:r>
      <w:r w:rsidR="00B508BC">
        <w:rPr>
          <w:rFonts w:ascii="Arial" w:hAnsi="Arial" w:cs="Arial"/>
          <w:color w:val="1C438B"/>
          <w:sz w:val="24"/>
          <w:szCs w:val="24"/>
        </w:rPr>
        <w:t xml:space="preserve">normal range of Carbon in plain Carbon steels is from 0.05% to 2.0%. </w:t>
      </w:r>
      <w:r w:rsidR="004B4CB0" w:rsidRPr="00902729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05145C39" w14:textId="77777777" w:rsidR="004B4CB0" w:rsidRPr="00634ABB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6D11A439" w14:textId="3F5C089D" w:rsidR="00EA61EC" w:rsidRDefault="00B508BC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the carbon content increases from 0 to 2.0%, how does steel’s tensile strength and, ductility change?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4A9E1454" w14:textId="7F5E85DF" w:rsidR="000E0092" w:rsidRPr="00B508BC" w:rsidRDefault="00B508BC" w:rsidP="00B508BC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As carbon content increases, the tensile strength increases and, the ductility decreases. 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26789DD5" w14:textId="611808BD" w:rsidR="00DE5A51" w:rsidRDefault="00DE5A51" w:rsidP="00DE5A5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F42A82">
        <w:rPr>
          <w:rFonts w:ascii="Arial" w:hAnsi="Arial" w:cs="Arial"/>
          <w:b/>
          <w:sz w:val="24"/>
          <w:szCs w:val="24"/>
        </w:rPr>
        <w:t>range of carbon steels’</w:t>
      </w:r>
      <w:r w:rsidR="00222B95">
        <w:rPr>
          <w:rFonts w:ascii="Arial" w:hAnsi="Arial" w:cs="Arial"/>
          <w:b/>
          <w:sz w:val="24"/>
          <w:szCs w:val="24"/>
        </w:rPr>
        <w:t xml:space="preserve"> are heat-</w:t>
      </w:r>
      <w:r w:rsidR="00F42A82">
        <w:rPr>
          <w:rFonts w:ascii="Arial" w:hAnsi="Arial" w:cs="Arial"/>
          <w:b/>
          <w:sz w:val="24"/>
          <w:szCs w:val="24"/>
        </w:rPr>
        <w:t>treatable?</w:t>
      </w:r>
    </w:p>
    <w:p w14:paraId="210391BE" w14:textId="0FEFB664" w:rsidR="00DE5A51" w:rsidRPr="00DE5A51" w:rsidRDefault="00F42A82" w:rsidP="00F42A82">
      <w:pPr>
        <w:suppressAutoHyphens w:val="0"/>
        <w:ind w:leftChars="0" w:left="359" w:firstLineChars="0" w:hanging="2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Steels, in the Carbon range from 0.4% to 1.2%</w:t>
      </w:r>
      <w:r w:rsidR="00222B95">
        <w:rPr>
          <w:rFonts w:ascii="Arial" w:hAnsi="Arial" w:cs="Arial"/>
          <w:color w:val="1C438B"/>
          <w:sz w:val="24"/>
          <w:szCs w:val="24"/>
        </w:rPr>
        <w:t>, are heat-</w:t>
      </w:r>
      <w:r>
        <w:rPr>
          <w:rFonts w:ascii="Arial" w:hAnsi="Arial" w:cs="Arial"/>
          <w:color w:val="1C438B"/>
          <w:sz w:val="24"/>
          <w:szCs w:val="24"/>
        </w:rPr>
        <w:t>treatable.</w:t>
      </w: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</w:p>
    <w:p w14:paraId="04FDCF27" w14:textId="4CC7E7AA" w:rsidR="00E978A3" w:rsidRDefault="00F42A82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structure within steels called Pearlite. </w:t>
      </w:r>
      <w:r w:rsidR="00DE5A51">
        <w:rPr>
          <w:rFonts w:ascii="Arial" w:hAnsi="Arial" w:cs="Arial"/>
          <w:b/>
          <w:sz w:val="24"/>
          <w:szCs w:val="24"/>
        </w:rPr>
        <w:t xml:space="preserve">  </w:t>
      </w:r>
    </w:p>
    <w:p w14:paraId="2B84EA46" w14:textId="641982A2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338D8777" w14:textId="731E899E" w:rsidR="00426B80" w:rsidRPr="008E5920" w:rsidRDefault="00AF1FDE" w:rsidP="00AF1FDE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Pearlite is a two-phase mixture of Ferrite (alpha) and cementite (Fe3C). The components are in a laminated form.  </w:t>
      </w:r>
    </w:p>
    <w:p w14:paraId="316E1D7F" w14:textId="2C752BA9" w:rsidR="00E978A3" w:rsidRPr="008E5920" w:rsidRDefault="00E978A3" w:rsidP="00E978A3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bookmarkStart w:id="0" w:name="_GoBack"/>
      <w:bookmarkEnd w:id="0"/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1F72A358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222B95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9"/>
  </w:num>
  <w:num w:numId="5">
    <w:abstractNumId w:val="3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B7629"/>
    <w:rsid w:val="000E0092"/>
    <w:rsid w:val="000E3D88"/>
    <w:rsid w:val="000F5D25"/>
    <w:rsid w:val="00117EBA"/>
    <w:rsid w:val="00143695"/>
    <w:rsid w:val="0017450C"/>
    <w:rsid w:val="00183725"/>
    <w:rsid w:val="00186153"/>
    <w:rsid w:val="001A1AEE"/>
    <w:rsid w:val="001A4A07"/>
    <w:rsid w:val="001A550A"/>
    <w:rsid w:val="001D5205"/>
    <w:rsid w:val="001D78EA"/>
    <w:rsid w:val="001E0CD2"/>
    <w:rsid w:val="002050C3"/>
    <w:rsid w:val="0020619D"/>
    <w:rsid w:val="002222FE"/>
    <w:rsid w:val="00222B95"/>
    <w:rsid w:val="002A22B2"/>
    <w:rsid w:val="002A4BA4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26B80"/>
    <w:rsid w:val="00476112"/>
    <w:rsid w:val="00483887"/>
    <w:rsid w:val="00483EB9"/>
    <w:rsid w:val="004A4C9F"/>
    <w:rsid w:val="004B4CB0"/>
    <w:rsid w:val="004D0E6A"/>
    <w:rsid w:val="005114E1"/>
    <w:rsid w:val="00534FAF"/>
    <w:rsid w:val="00573A06"/>
    <w:rsid w:val="00581C6E"/>
    <w:rsid w:val="00590E05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A062C3"/>
    <w:rsid w:val="00A16741"/>
    <w:rsid w:val="00A30291"/>
    <w:rsid w:val="00A32E95"/>
    <w:rsid w:val="00AF1FDE"/>
    <w:rsid w:val="00B508BC"/>
    <w:rsid w:val="00B93A36"/>
    <w:rsid w:val="00B96A9D"/>
    <w:rsid w:val="00BC6142"/>
    <w:rsid w:val="00BE7CE8"/>
    <w:rsid w:val="00C616B8"/>
    <w:rsid w:val="00C724F4"/>
    <w:rsid w:val="00C7503F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E2D24"/>
    <w:rsid w:val="00DE5A51"/>
    <w:rsid w:val="00DF72AE"/>
    <w:rsid w:val="00E712C6"/>
    <w:rsid w:val="00E71D84"/>
    <w:rsid w:val="00E978A3"/>
    <w:rsid w:val="00EA08DB"/>
    <w:rsid w:val="00EA61EC"/>
    <w:rsid w:val="00EE2E3C"/>
    <w:rsid w:val="00EF391C"/>
    <w:rsid w:val="00F23031"/>
    <w:rsid w:val="00F42A82"/>
    <w:rsid w:val="00F52CCE"/>
    <w:rsid w:val="00F678EB"/>
    <w:rsid w:val="00F72363"/>
    <w:rsid w:val="00FB05A7"/>
    <w:rsid w:val="00FB2A5B"/>
    <w:rsid w:val="00FC00C5"/>
    <w:rsid w:val="00FD7FB2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A1216F-1755-4E7E-B653-65CEE38A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2020-09-17T03:14:00Z</dcterms:created>
  <dcterms:modified xsi:type="dcterms:W3CDTF">2020-09-17T03:25:00Z</dcterms:modified>
</cp:coreProperties>
</file>