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44A47" w14:textId="7AB68030" w:rsidR="00697A75" w:rsidRPr="005D5493" w:rsidRDefault="006F721E" w:rsidP="007C3786">
      <w:pPr>
        <w:pStyle w:val="STEMheading1"/>
        <w:spacing w:line="240" w:lineRule="auto"/>
        <w:rPr>
          <w:rFonts w:cs="Arial"/>
        </w:rPr>
      </w:pPr>
      <w:bookmarkStart w:id="0" w:name="_GoBack"/>
      <w:bookmarkEnd w:id="0"/>
      <w:r w:rsidRPr="005D5493">
        <w:rPr>
          <w:rFonts w:cs="Arial"/>
        </w:rPr>
        <w:t>STEM Inquiry Based Unit of Work</w:t>
      </w:r>
      <w:r w:rsidR="00697A75" w:rsidRPr="005D5493">
        <w:rPr>
          <w:rFonts w:cs="Arial"/>
        </w:rPr>
        <w:t xml:space="preserve"> –</w:t>
      </w:r>
      <w:r w:rsidR="000A2BD4">
        <w:rPr>
          <w:rFonts w:cs="Arial"/>
        </w:rPr>
        <w:t xml:space="preserve"> S3</w:t>
      </w:r>
      <w:r w:rsidR="00697A75" w:rsidRPr="005D5493">
        <w:rPr>
          <w:rFonts w:cs="Arial"/>
        </w:rPr>
        <w:t xml:space="preserve"> </w:t>
      </w:r>
    </w:p>
    <w:p w14:paraId="6BAAE377" w14:textId="2E5DF1BD" w:rsidR="00BB3244" w:rsidRDefault="000A2BD4" w:rsidP="00BB3244">
      <w:pPr>
        <w:pStyle w:val="NoSpacing"/>
        <w:rPr>
          <w:rFonts w:cs="Arial"/>
        </w:rPr>
      </w:pPr>
      <w:r>
        <w:rPr>
          <w:rStyle w:val="TitleChar"/>
          <w:rFonts w:cs="Arial"/>
        </w:rPr>
        <w:t>Plants in Space</w:t>
      </w:r>
    </w:p>
    <w:p w14:paraId="704CFD14" w14:textId="46E81404" w:rsidR="00BB3244" w:rsidRDefault="00BB3244" w:rsidP="00BB3244">
      <w:pPr>
        <w:pStyle w:val="NoSpacing"/>
      </w:pPr>
      <w:r w:rsidRPr="005D5493">
        <w:t>Duration – eight weeks, one and a half to two hours each week or equivalent</w:t>
      </w:r>
    </w:p>
    <w:p w14:paraId="221BAA1C" w14:textId="77777777" w:rsidR="000A2BD4" w:rsidRDefault="000A2BD4" w:rsidP="000A2BD4">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color w:val="000000"/>
        </w:rPr>
      </w:pPr>
      <w:r>
        <w:rPr>
          <w:color w:val="000000"/>
        </w:rPr>
        <w:t xml:space="preserve">Science and Technology </w:t>
      </w:r>
      <w:r>
        <w:t>focus</w:t>
      </w:r>
      <w:r>
        <w:rPr>
          <w:color w:val="000000"/>
        </w:rPr>
        <w:t>: Working Scientifically, Design and Production, Living World, Material World</w:t>
      </w:r>
    </w:p>
    <w:p w14:paraId="5054BD10" w14:textId="77777777" w:rsidR="000A2BD4" w:rsidRPr="005D5493" w:rsidRDefault="000A2BD4" w:rsidP="00BB3244">
      <w:pPr>
        <w:pStyle w:val="NoSpacing"/>
      </w:pPr>
    </w:p>
    <w:p w14:paraId="3C454B81" w14:textId="65C8EB18" w:rsidR="003C62B9" w:rsidRPr="007C3786" w:rsidRDefault="003C62B9" w:rsidP="007C3786">
      <w:pPr>
        <w:pStyle w:val="STEMHeading2"/>
      </w:pPr>
      <w:r w:rsidRPr="007C3786">
        <w:t xml:space="preserve">Driving question: </w:t>
      </w:r>
    </w:p>
    <w:p w14:paraId="29F9909E" w14:textId="6CF92318" w:rsidR="003C62B9" w:rsidRPr="005D5493" w:rsidRDefault="000A2BD4" w:rsidP="007C3786">
      <w:pPr>
        <w:pStyle w:val="FeatureBox2"/>
      </w:pPr>
      <w:r>
        <w:t>What are the challenges of space exploration</w:t>
      </w:r>
      <w:r w:rsidR="00954F93">
        <w:t xml:space="preserve"> and, more specifically, to growing plants in space</w:t>
      </w:r>
      <w:r>
        <w:t xml:space="preserve">? </w:t>
      </w:r>
      <w:r w:rsidR="00954F93">
        <w:t xml:space="preserve">Can we develop a </w:t>
      </w:r>
      <w:r>
        <w:t xml:space="preserve">solution to </w:t>
      </w:r>
      <w:r w:rsidR="00954F93">
        <w:t xml:space="preserve">meet </w:t>
      </w:r>
      <w:r>
        <w:t>one of the challenges of growing plants in space?</w:t>
      </w:r>
    </w:p>
    <w:p w14:paraId="372BE581" w14:textId="5D98FBC9" w:rsidR="00790BCA" w:rsidRPr="00954F93" w:rsidRDefault="00790BCA" w:rsidP="00954F93">
      <w:pPr>
        <w:pStyle w:val="ListBullet"/>
        <w:numPr>
          <w:ilvl w:val="0"/>
          <w:numId w:val="0"/>
        </w:numPr>
        <w:ind w:left="652" w:hanging="368"/>
        <w:rPr>
          <w:rFonts w:cs="Arial"/>
        </w:rPr>
      </w:pPr>
    </w:p>
    <w:p w14:paraId="093E4576" w14:textId="77777777" w:rsidR="005B333B" w:rsidRPr="005D5493" w:rsidRDefault="005B333B" w:rsidP="003C62B9">
      <w:pPr>
        <w:pStyle w:val="Title"/>
        <w:rPr>
          <w:rFonts w:cs="Arial"/>
        </w:rPr>
      </w:pPr>
      <w:r w:rsidRPr="005D5493">
        <w:rPr>
          <w:rFonts w:cs="Arial"/>
        </w:rPr>
        <w:t>Project Description</w:t>
      </w:r>
    </w:p>
    <w:p w14:paraId="4A6B8494" w14:textId="469CB183" w:rsidR="000A2BD4" w:rsidRDefault="000A2BD4" w:rsidP="000A2BD4">
      <w:r>
        <w:t>As humans seek to explore and colonise outer space, it is critical to develop efficient ways to grow plants to provide a reliable source of renewable food and oxygen. Finding solutions to the challenges of growing plants in space requires innovative thinking and an understanding of both the growth requirements of plants and of the environmental conditions experienced in space.</w:t>
      </w:r>
    </w:p>
    <w:p w14:paraId="0FF7B43A" w14:textId="77777777" w:rsidR="00954F93" w:rsidRDefault="00954F93" w:rsidP="00954F93">
      <w:pPr>
        <w:pBdr>
          <w:top w:val="nil"/>
          <w:left w:val="nil"/>
          <w:bottom w:val="nil"/>
          <w:right w:val="nil"/>
          <w:between w:val="nil"/>
        </w:pBdr>
        <w:tabs>
          <w:tab w:val="left" w:pos="567"/>
          <w:tab w:val="left" w:pos="1134"/>
          <w:tab w:val="left" w:pos="1701"/>
          <w:tab w:val="left" w:pos="2268"/>
          <w:tab w:val="left" w:pos="2835"/>
          <w:tab w:val="left" w:pos="3402"/>
        </w:tabs>
        <w:spacing w:before="80" w:after="80"/>
        <w:rPr>
          <w:b/>
          <w:color w:val="000000"/>
          <w:sz w:val="22"/>
          <w:szCs w:val="22"/>
        </w:rPr>
      </w:pPr>
      <w:r>
        <w:rPr>
          <w:b/>
          <w:color w:val="000000"/>
          <w:sz w:val="22"/>
          <w:szCs w:val="22"/>
        </w:rPr>
        <w:t>Note: Given the time required to grow plants, overlapping Learning Sequence 2 (Conduct a scientific experiment) and Learning Sequence 3 (Research and identify the challenges of space exploration and colonisation) is recommended.</w:t>
      </w:r>
    </w:p>
    <w:p w14:paraId="0452D41F" w14:textId="77777777" w:rsidR="00954F93" w:rsidRDefault="00954F93" w:rsidP="000A2BD4"/>
    <w:p w14:paraId="19C9F16B" w14:textId="77777777" w:rsidR="000A2BD4" w:rsidRDefault="000A2BD4" w:rsidP="000A2BD4">
      <w:pPr>
        <w:pStyle w:val="STEMHeading2"/>
      </w:pPr>
      <w:r>
        <w:t>Unit aims and objectives</w:t>
      </w:r>
    </w:p>
    <w:p w14:paraId="1FDB4D95" w14:textId="19A155B3" w:rsidR="00BC0B1E" w:rsidRPr="005D5493" w:rsidRDefault="00BC0B1E" w:rsidP="002806B1">
      <w:pPr>
        <w:rPr>
          <w:rFonts w:cs="Arial"/>
        </w:rPr>
      </w:pPr>
      <w:r w:rsidRPr="005D5493">
        <w:rPr>
          <w:rFonts w:cs="Arial"/>
        </w:rPr>
        <w:t>Students:</w:t>
      </w:r>
    </w:p>
    <w:p w14:paraId="3F405EF0" w14:textId="10F481B2" w:rsidR="000A2BD4" w:rsidRDefault="000A2BD4" w:rsidP="00BC0B1E">
      <w:pPr>
        <w:pStyle w:val="ListBullet"/>
        <w:rPr>
          <w:rFonts w:cs="Arial"/>
        </w:rPr>
      </w:pPr>
      <w:r>
        <w:rPr>
          <w:rFonts w:cs="Arial"/>
        </w:rPr>
        <w:t>design and conduct fair tests</w:t>
      </w:r>
    </w:p>
    <w:p w14:paraId="0F203BB8" w14:textId="6AEEC09B" w:rsidR="000A2BD4" w:rsidRPr="000A2BD4" w:rsidRDefault="000A2BD4" w:rsidP="00BC0B1E">
      <w:pPr>
        <w:pStyle w:val="ListBullet"/>
        <w:rPr>
          <w:rFonts w:cs="Arial"/>
        </w:rPr>
      </w:pPr>
      <w:r>
        <w:t>develop a deeper understanding of the growth requirements of plants</w:t>
      </w:r>
    </w:p>
    <w:p w14:paraId="645FF21E" w14:textId="3CDA28EB" w:rsidR="000A2BD4" w:rsidRDefault="000A2BD4" w:rsidP="00BC0B1E">
      <w:pPr>
        <w:pStyle w:val="ListBullet"/>
        <w:rPr>
          <w:rFonts w:cs="Arial"/>
        </w:rPr>
      </w:pPr>
      <w:r>
        <w:t>define problems faced by scientists as they seek to grow plants in space</w:t>
      </w:r>
    </w:p>
    <w:p w14:paraId="6527BED9" w14:textId="7A3E333B" w:rsidR="00BC0B1E" w:rsidRPr="005D5493" w:rsidRDefault="00BC0B1E" w:rsidP="00BC0B1E">
      <w:pPr>
        <w:pStyle w:val="ListBullet"/>
        <w:rPr>
          <w:rFonts w:cs="Arial"/>
        </w:rPr>
      </w:pPr>
      <w:r w:rsidRPr="005D5493">
        <w:rPr>
          <w:rFonts w:cs="Arial"/>
        </w:rPr>
        <w:t>develop teamwork and collaboration skills</w:t>
      </w:r>
    </w:p>
    <w:p w14:paraId="40D18424" w14:textId="77777777" w:rsidR="00BC0B1E" w:rsidRPr="005D5493" w:rsidRDefault="00BC0B1E" w:rsidP="00BC0B1E">
      <w:pPr>
        <w:pStyle w:val="ListBullet"/>
        <w:rPr>
          <w:rFonts w:cs="Arial"/>
        </w:rPr>
      </w:pPr>
      <w:r w:rsidRPr="005D5493">
        <w:rPr>
          <w:rFonts w:cs="Arial"/>
        </w:rPr>
        <w:t>are introduced to the design thinking process</w:t>
      </w:r>
    </w:p>
    <w:p w14:paraId="40C735D7" w14:textId="65D7296E" w:rsidR="00BC0B1E" w:rsidRDefault="00BC0B1E" w:rsidP="00BC0B1E">
      <w:pPr>
        <w:pStyle w:val="ListBullet"/>
        <w:rPr>
          <w:rFonts w:cs="Arial"/>
        </w:rPr>
      </w:pPr>
      <w:r w:rsidRPr="005D5493">
        <w:rPr>
          <w:rFonts w:cs="Arial"/>
        </w:rPr>
        <w:t>are encouraged to solve real-world problems</w:t>
      </w:r>
    </w:p>
    <w:p w14:paraId="0A5D4D16" w14:textId="63AB97BC" w:rsidR="000A2BD4" w:rsidRPr="005D5493" w:rsidRDefault="000A2BD4" w:rsidP="00BC0B1E">
      <w:pPr>
        <w:pStyle w:val="ListBullet"/>
        <w:rPr>
          <w:rFonts w:cs="Arial"/>
        </w:rPr>
      </w:pPr>
      <w:r>
        <w:t>apply their knowledge to develop a design solution to meet one of the challenges to growing plants in space</w:t>
      </w:r>
    </w:p>
    <w:p w14:paraId="35694E00" w14:textId="77777777" w:rsidR="00BC0B1E" w:rsidRPr="005D5493" w:rsidRDefault="00BC0B1E" w:rsidP="00BC0B1E">
      <w:pPr>
        <w:pStyle w:val="ListBullet"/>
        <w:rPr>
          <w:rFonts w:cs="Arial"/>
        </w:rPr>
      </w:pPr>
      <w:r w:rsidRPr="005D5493">
        <w:rPr>
          <w:rFonts w:cs="Arial"/>
        </w:rPr>
        <w:t>engage with critical and creative thinking</w:t>
      </w:r>
    </w:p>
    <w:p w14:paraId="1E57DA80" w14:textId="7CB1E96A" w:rsidR="00BC0B1E" w:rsidRPr="005D5493" w:rsidRDefault="00BC0B1E" w:rsidP="000A2BD4">
      <w:pPr>
        <w:pStyle w:val="ListBullet"/>
        <w:rPr>
          <w:rFonts w:cs="Arial"/>
        </w:rPr>
      </w:pPr>
      <w:r w:rsidRPr="005D5493">
        <w:rPr>
          <w:rFonts w:cs="Arial"/>
        </w:rPr>
        <w:t>provide and receive constructive feedback</w:t>
      </w:r>
      <w:r w:rsidR="000A2BD4">
        <w:rPr>
          <w:rFonts w:cs="Arial"/>
        </w:rPr>
        <w:t>.</w:t>
      </w:r>
    </w:p>
    <w:p w14:paraId="4AF1C87F" w14:textId="77777777" w:rsidR="005D5493" w:rsidRPr="005D5493" w:rsidRDefault="005D5493" w:rsidP="00241ACB">
      <w:pPr>
        <w:pStyle w:val="ListBullet"/>
        <w:numPr>
          <w:ilvl w:val="0"/>
          <w:numId w:val="0"/>
        </w:numPr>
        <w:rPr>
          <w:rFonts w:cs="Arial"/>
        </w:rPr>
      </w:pPr>
    </w:p>
    <w:p w14:paraId="2447542E" w14:textId="436E1383" w:rsidR="000A2BD4" w:rsidRDefault="00241ACB" w:rsidP="000A2BD4">
      <w:pPr>
        <w:pStyle w:val="STEMHeading2"/>
      </w:pPr>
      <w:r w:rsidRPr="005D5493">
        <w:t>Key inquiry questions</w:t>
      </w:r>
    </w:p>
    <w:p w14:paraId="4F071D04" w14:textId="01E2C324" w:rsidR="00BB3244" w:rsidRPr="00954F93" w:rsidRDefault="000A2BD4" w:rsidP="00241ACB">
      <w:pPr>
        <w:pStyle w:val="ListBullet"/>
        <w:rPr>
          <w:rFonts w:cs="Arial"/>
        </w:rPr>
      </w:pPr>
      <w:r>
        <w:t>How can we test for the growth requirements of plants?</w:t>
      </w:r>
    </w:p>
    <w:p w14:paraId="7364F505" w14:textId="6AD9B7EE" w:rsidR="00954F93" w:rsidRPr="00954F93" w:rsidRDefault="00954F93" w:rsidP="00241ACB">
      <w:pPr>
        <w:pStyle w:val="ListBullet"/>
        <w:rPr>
          <w:rFonts w:cs="Arial"/>
        </w:rPr>
      </w:pPr>
      <w:r>
        <w:t>What are the challenges of space exploration and, more specifically, to growing plants in space?</w:t>
      </w:r>
    </w:p>
    <w:p w14:paraId="3D7225E3" w14:textId="6FEDA4E5" w:rsidR="00954F93" w:rsidRDefault="00954F93" w:rsidP="00241ACB">
      <w:pPr>
        <w:pStyle w:val="ListBullet"/>
        <w:rPr>
          <w:rFonts w:cs="Arial"/>
        </w:rPr>
      </w:pPr>
      <w:r>
        <w:t>What design solutions can we develop to meet the challenges of growing plants in space?</w:t>
      </w:r>
    </w:p>
    <w:p w14:paraId="2BA655AD" w14:textId="6369E9A1" w:rsidR="00F30944" w:rsidRDefault="00F30944" w:rsidP="00F30944">
      <w:pPr>
        <w:pStyle w:val="ListBullet"/>
        <w:numPr>
          <w:ilvl w:val="0"/>
          <w:numId w:val="0"/>
        </w:numPr>
        <w:ind w:left="652" w:hanging="368"/>
        <w:rPr>
          <w:rFonts w:cs="Arial"/>
        </w:rPr>
      </w:pPr>
    </w:p>
    <w:p w14:paraId="3B70E9F1" w14:textId="70F84753" w:rsidR="009E6794" w:rsidRPr="005D5493" w:rsidRDefault="009E6794" w:rsidP="005D5493">
      <w:pPr>
        <w:pStyle w:val="STEMheading1"/>
        <w:rPr>
          <w:rFonts w:cs="Arial"/>
        </w:rPr>
      </w:pPr>
      <w:r w:rsidRPr="005D5493">
        <w:rPr>
          <w:rFonts w:cs="Arial"/>
        </w:rPr>
        <w:lastRenderedPageBreak/>
        <w:t>Syllabus outcomes</w:t>
      </w:r>
    </w:p>
    <w:p w14:paraId="279930F6" w14:textId="170546E3" w:rsidR="00954F93" w:rsidRPr="00954F93" w:rsidRDefault="005D5493" w:rsidP="00954F93">
      <w:pPr>
        <w:pStyle w:val="STEMHeading2"/>
        <w:rPr>
          <w:lang w:eastAsia="zh-CN"/>
        </w:rPr>
      </w:pPr>
      <w:r w:rsidRPr="005D5493">
        <w:rPr>
          <w:noProof/>
          <w:lang w:eastAsia="en-AU"/>
        </w:rPr>
        <w:drawing>
          <wp:anchor distT="0" distB="0" distL="114300" distR="114300" simplePos="0" relativeHeight="251660291" behindDoc="1" locked="0" layoutInCell="1" allowOverlap="1" wp14:anchorId="0C46A26C" wp14:editId="4AFB19AD">
            <wp:simplePos x="0" y="0"/>
            <wp:positionH relativeFrom="column">
              <wp:posOffset>3394710</wp:posOffset>
            </wp:positionH>
            <wp:positionV relativeFrom="paragraph">
              <wp:posOffset>318</wp:posOffset>
            </wp:positionV>
            <wp:extent cx="552450" cy="552450"/>
            <wp:effectExtent l="0" t="0" r="0" b="0"/>
            <wp:wrapTight wrapText="bothSides">
              <wp:wrapPolygon edited="0">
                <wp:start x="5959" y="0"/>
                <wp:lineTo x="0" y="4469"/>
                <wp:lineTo x="0" y="17131"/>
                <wp:lineTo x="5959" y="20855"/>
                <wp:lineTo x="14897" y="20855"/>
                <wp:lineTo x="20855" y="17131"/>
                <wp:lineTo x="20855" y="4469"/>
                <wp:lineTo x="14897" y="0"/>
                <wp:lineTo x="5959" y="0"/>
              </wp:wrapPolygon>
            </wp:wrapTight>
            <wp:docPr id="1581226088" name="Picture 15812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cience_kla.png"/>
                    <pic:cNvPicPr/>
                  </pic:nvPicPr>
                  <pic:blipFill>
                    <a:blip r:embed="rId11"/>
                    <a:stretch>
                      <a:fillRect/>
                    </a:stretch>
                  </pic:blipFill>
                  <pic:spPr>
                    <a:xfrm>
                      <a:off x="0" y="0"/>
                      <a:ext cx="552765" cy="552765"/>
                    </a:xfrm>
                    <a:prstGeom prst="rect">
                      <a:avLst/>
                    </a:prstGeom>
                  </pic:spPr>
                </pic:pic>
              </a:graphicData>
            </a:graphic>
            <wp14:sizeRelH relativeFrom="page">
              <wp14:pctWidth>0</wp14:pctWidth>
            </wp14:sizeRelH>
            <wp14:sizeRelV relativeFrom="page">
              <wp14:pctHeight>0</wp14:pctHeight>
            </wp14:sizeRelV>
          </wp:anchor>
        </w:drawing>
      </w:r>
      <w:r w:rsidR="009E6794" w:rsidRPr="005D5493">
        <w:t>Science and technology</w:t>
      </w:r>
      <w:r w:rsidRPr="005D5493">
        <w:t xml:space="preserve">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198"/>
      </w:tblGrid>
      <w:tr w:rsidR="00954F93" w14:paraId="15CC1368" w14:textId="77777777" w:rsidTr="00954F93">
        <w:tc>
          <w:tcPr>
            <w:tcW w:w="3681" w:type="dxa"/>
            <w:shd w:val="clear" w:color="auto" w:fill="F2F2F2"/>
          </w:tcPr>
          <w:p w14:paraId="0F1BBC4A"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 xml:space="preserve">Science and </w:t>
            </w:r>
            <w:r w:rsidRPr="00741EF3">
              <w:rPr>
                <w:rFonts w:eastAsia="Arial" w:cs="Arial"/>
                <w:b/>
              </w:rPr>
              <w:t>T</w:t>
            </w:r>
            <w:r w:rsidRPr="00741EF3">
              <w:rPr>
                <w:rFonts w:eastAsia="Arial" w:cs="Arial"/>
                <w:b/>
                <w:color w:val="000000"/>
              </w:rPr>
              <w:t>echnology</w:t>
            </w:r>
          </w:p>
        </w:tc>
        <w:tc>
          <w:tcPr>
            <w:tcW w:w="11198" w:type="dxa"/>
            <w:shd w:val="clear" w:color="auto" w:fill="F2F2F2"/>
          </w:tcPr>
          <w:p w14:paraId="361319A8"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 xml:space="preserve">Science and </w:t>
            </w:r>
            <w:r w:rsidRPr="00741EF3">
              <w:rPr>
                <w:rFonts w:eastAsia="Arial" w:cs="Arial"/>
                <w:b/>
              </w:rPr>
              <w:t>T</w:t>
            </w:r>
            <w:r w:rsidRPr="00741EF3">
              <w:rPr>
                <w:rFonts w:eastAsia="Arial" w:cs="Arial"/>
                <w:b/>
                <w:color w:val="000000"/>
              </w:rPr>
              <w:t>echnology outcomes</w:t>
            </w:r>
          </w:p>
        </w:tc>
      </w:tr>
      <w:tr w:rsidR="00954F93" w14:paraId="310D980B" w14:textId="77777777" w:rsidTr="00954F93">
        <w:tc>
          <w:tcPr>
            <w:tcW w:w="3681" w:type="dxa"/>
          </w:tcPr>
          <w:p w14:paraId="51113A4C"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Working </w:t>
            </w:r>
            <w:r w:rsidRPr="00741EF3">
              <w:rPr>
                <w:rFonts w:eastAsia="Arial" w:cs="Arial"/>
              </w:rPr>
              <w:t>S</w:t>
            </w:r>
            <w:r w:rsidRPr="00741EF3">
              <w:rPr>
                <w:rFonts w:eastAsia="Arial" w:cs="Arial"/>
                <w:color w:val="000000"/>
              </w:rPr>
              <w:t xml:space="preserve">cientifically </w:t>
            </w:r>
          </w:p>
        </w:tc>
        <w:tc>
          <w:tcPr>
            <w:tcW w:w="11198" w:type="dxa"/>
          </w:tcPr>
          <w:p w14:paraId="1CF65452"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ST3-1WS-</w:t>
            </w:r>
            <w:proofErr w:type="gramStart"/>
            <w:r w:rsidRPr="00741EF3">
              <w:rPr>
                <w:rFonts w:eastAsia="Arial" w:cs="Arial"/>
                <w:color w:val="000000"/>
              </w:rPr>
              <w:t>S:</w:t>
            </w:r>
            <w:proofErr w:type="gramEnd"/>
            <w:r w:rsidRPr="00741EF3">
              <w:rPr>
                <w:rFonts w:eastAsia="Arial" w:cs="Arial"/>
                <w:color w:val="000000"/>
              </w:rPr>
              <w:t xml:space="preserve"> plans and conducts scientific investigations to answer testable questions, and collects and summarises data to communicate conclusions</w:t>
            </w:r>
          </w:p>
        </w:tc>
      </w:tr>
      <w:tr w:rsidR="00954F93" w14:paraId="7E191FA4" w14:textId="77777777" w:rsidTr="00954F93">
        <w:tc>
          <w:tcPr>
            <w:tcW w:w="3681" w:type="dxa"/>
          </w:tcPr>
          <w:p w14:paraId="718EB80F"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Design and </w:t>
            </w:r>
            <w:r w:rsidRPr="00741EF3">
              <w:rPr>
                <w:rFonts w:eastAsia="Arial" w:cs="Arial"/>
              </w:rPr>
              <w:t>P</w:t>
            </w:r>
            <w:r w:rsidRPr="00741EF3">
              <w:rPr>
                <w:rFonts w:eastAsia="Arial" w:cs="Arial"/>
                <w:color w:val="000000"/>
              </w:rPr>
              <w:t xml:space="preserve">roduction </w:t>
            </w:r>
          </w:p>
        </w:tc>
        <w:tc>
          <w:tcPr>
            <w:tcW w:w="11198" w:type="dxa"/>
          </w:tcPr>
          <w:p w14:paraId="0B37FE08"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ST3-2DP-</w:t>
            </w:r>
            <w:proofErr w:type="gramStart"/>
            <w:r w:rsidRPr="00741EF3">
              <w:rPr>
                <w:rFonts w:eastAsia="Arial" w:cs="Arial"/>
                <w:color w:val="000000"/>
              </w:rPr>
              <w:t>T:</w:t>
            </w:r>
            <w:proofErr w:type="gramEnd"/>
            <w:r w:rsidRPr="00741EF3">
              <w:rPr>
                <w:rFonts w:eastAsia="Arial" w:cs="Arial"/>
                <w:color w:val="000000"/>
              </w:rPr>
              <w:t xml:space="preserve"> plans and uses materials, tools and equipment to develop solutions for a need or opportunity</w:t>
            </w:r>
          </w:p>
        </w:tc>
      </w:tr>
      <w:tr w:rsidR="00954F93" w14:paraId="7370670B" w14:textId="77777777" w:rsidTr="00954F93">
        <w:tc>
          <w:tcPr>
            <w:tcW w:w="3681" w:type="dxa"/>
          </w:tcPr>
          <w:p w14:paraId="24DFD343"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Design and </w:t>
            </w:r>
            <w:r w:rsidRPr="00741EF3">
              <w:rPr>
                <w:rFonts w:eastAsia="Arial" w:cs="Arial"/>
              </w:rPr>
              <w:t>P</w:t>
            </w:r>
            <w:r w:rsidRPr="00741EF3">
              <w:rPr>
                <w:rFonts w:eastAsia="Arial" w:cs="Arial"/>
                <w:color w:val="000000"/>
              </w:rPr>
              <w:t>roduction</w:t>
            </w:r>
          </w:p>
        </w:tc>
        <w:tc>
          <w:tcPr>
            <w:tcW w:w="11198" w:type="dxa"/>
          </w:tcPr>
          <w:p w14:paraId="39B86E68"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ST3-3DP-</w:t>
            </w:r>
            <w:proofErr w:type="gramStart"/>
            <w:r w:rsidRPr="00741EF3">
              <w:rPr>
                <w:rFonts w:eastAsia="Arial" w:cs="Arial"/>
                <w:color w:val="000000"/>
              </w:rPr>
              <w:t>T:</w:t>
            </w:r>
            <w:proofErr w:type="gramEnd"/>
            <w:r w:rsidRPr="00741EF3">
              <w:rPr>
                <w:rFonts w:eastAsia="Arial" w:cs="Arial"/>
                <w:color w:val="000000"/>
              </w:rPr>
              <w:t xml:space="preserve"> defines problems, and designs, modifies and follows algorithms to develop solutions</w:t>
            </w:r>
          </w:p>
        </w:tc>
      </w:tr>
      <w:tr w:rsidR="00954F93" w14:paraId="5B7D436D" w14:textId="77777777" w:rsidTr="00954F93">
        <w:tc>
          <w:tcPr>
            <w:tcW w:w="3681" w:type="dxa"/>
          </w:tcPr>
          <w:p w14:paraId="3A2DF3FA"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Living </w:t>
            </w:r>
            <w:r w:rsidRPr="00741EF3">
              <w:rPr>
                <w:rFonts w:eastAsia="Arial" w:cs="Arial"/>
              </w:rPr>
              <w:t>W</w:t>
            </w:r>
            <w:r w:rsidRPr="00741EF3">
              <w:rPr>
                <w:rFonts w:eastAsia="Arial" w:cs="Arial"/>
                <w:color w:val="000000"/>
              </w:rPr>
              <w:t>orld</w:t>
            </w:r>
          </w:p>
        </w:tc>
        <w:tc>
          <w:tcPr>
            <w:tcW w:w="11198" w:type="dxa"/>
          </w:tcPr>
          <w:p w14:paraId="0FF595B7"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ST3-4LW-</w:t>
            </w:r>
            <w:proofErr w:type="gramStart"/>
            <w:r w:rsidRPr="00741EF3">
              <w:rPr>
                <w:rFonts w:eastAsia="Arial" w:cs="Arial"/>
                <w:color w:val="000000"/>
              </w:rPr>
              <w:t>S:</w:t>
            </w:r>
            <w:proofErr w:type="gramEnd"/>
            <w:r w:rsidRPr="00741EF3">
              <w:rPr>
                <w:rFonts w:eastAsia="Arial" w:cs="Arial"/>
                <w:color w:val="000000"/>
              </w:rPr>
              <w:t xml:space="preserve"> examines how the environment affects the growth, survival and adaptation of living things</w:t>
            </w:r>
          </w:p>
        </w:tc>
      </w:tr>
    </w:tbl>
    <w:p w14:paraId="6F90A468" w14:textId="77777777" w:rsidR="00954F93" w:rsidRDefault="00954F93" w:rsidP="00954F93">
      <w:pPr>
        <w:pBdr>
          <w:top w:val="nil"/>
          <w:left w:val="nil"/>
          <w:bottom w:val="nil"/>
          <w:right w:val="nil"/>
          <w:between w:val="nil"/>
        </w:pBdr>
        <w:tabs>
          <w:tab w:val="left" w:pos="567"/>
          <w:tab w:val="left" w:pos="1134"/>
          <w:tab w:val="left" w:pos="1701"/>
          <w:tab w:val="left" w:pos="2268"/>
          <w:tab w:val="left" w:pos="2835"/>
          <w:tab w:val="left" w:pos="3402"/>
        </w:tabs>
        <w:spacing w:before="0" w:line="240" w:lineRule="auto"/>
        <w:rPr>
          <w:color w:val="000000"/>
          <w:sz w:val="10"/>
          <w:szCs w:val="10"/>
        </w:rPr>
      </w:pPr>
    </w:p>
    <w:p w14:paraId="6141544B" w14:textId="77777777" w:rsidR="00954F93" w:rsidRDefault="00954F93" w:rsidP="00954F93">
      <w:pPr>
        <w:pBdr>
          <w:top w:val="nil"/>
          <w:left w:val="nil"/>
          <w:bottom w:val="nil"/>
          <w:right w:val="nil"/>
          <w:between w:val="nil"/>
        </w:pBdr>
        <w:tabs>
          <w:tab w:val="left" w:pos="567"/>
          <w:tab w:val="left" w:pos="1134"/>
          <w:tab w:val="left" w:pos="1701"/>
          <w:tab w:val="left" w:pos="2268"/>
          <w:tab w:val="left" w:pos="2835"/>
          <w:tab w:val="left" w:pos="3402"/>
        </w:tabs>
        <w:spacing w:before="0" w:line="240" w:lineRule="auto"/>
        <w:rPr>
          <w:color w:val="000000"/>
          <w:sz w:val="10"/>
          <w:szCs w:val="10"/>
        </w:rPr>
      </w:pPr>
    </w:p>
    <w:p w14:paraId="3B4ED343" w14:textId="77BED83C" w:rsidR="009E6794" w:rsidRPr="005D5493" w:rsidRDefault="009E6794" w:rsidP="005D5493">
      <w:pPr>
        <w:pStyle w:val="STEMHeading2"/>
        <w:rPr>
          <w:rStyle w:val="Strong"/>
          <w:rFonts w:cs="Arial"/>
          <w:b w:val="0"/>
          <w:bCs w:val="0"/>
          <w:sz w:val="40"/>
        </w:rPr>
      </w:pPr>
      <w:r w:rsidRPr="005D5493">
        <w:rPr>
          <w:rStyle w:val="Strong"/>
          <w:rFonts w:cs="Arial"/>
          <w:b w:val="0"/>
          <w:bCs w:val="0"/>
          <w:sz w:val="40"/>
        </w:rPr>
        <w:t xml:space="preserve"> </w:t>
      </w:r>
      <w:r w:rsidRPr="005D5493">
        <w:t>Mathematics</w:t>
      </w:r>
      <w:r w:rsidR="005D5493" w:rsidRPr="005D5493">
        <w:t xml:space="preserve"> </w:t>
      </w:r>
      <w:r w:rsidR="005D5493" w:rsidRPr="005D5493">
        <w:rPr>
          <w:rFonts w:cs="Arial"/>
          <w:noProof/>
          <w:lang w:eastAsia="en-AU"/>
        </w:rPr>
        <w:drawing>
          <wp:inline distT="0" distB="0" distL="0" distR="0" wp14:anchorId="6F7A5CD2" wp14:editId="64A3E94E">
            <wp:extent cx="578168" cy="578168"/>
            <wp:effectExtent l="0" t="0" r="0" b="0"/>
            <wp:docPr id="1581226089" name="Picture 1581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10" cy="579710"/>
                    </a:xfrm>
                    <a:prstGeom prst="rect">
                      <a:avLst/>
                    </a:prstGeom>
                    <a:noFill/>
                  </pic:spPr>
                </pic:pic>
              </a:graphicData>
            </a:graphic>
          </wp:inline>
        </w:drawing>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198"/>
      </w:tblGrid>
      <w:tr w:rsidR="00954F93" w14:paraId="5F5568A0" w14:textId="77777777" w:rsidTr="00954F93">
        <w:tc>
          <w:tcPr>
            <w:tcW w:w="3681" w:type="dxa"/>
            <w:shd w:val="clear" w:color="auto" w:fill="F2F2F2"/>
          </w:tcPr>
          <w:p w14:paraId="12FC1074"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Mathematics</w:t>
            </w:r>
          </w:p>
        </w:tc>
        <w:tc>
          <w:tcPr>
            <w:tcW w:w="11198" w:type="dxa"/>
            <w:shd w:val="clear" w:color="auto" w:fill="F2F2F2"/>
          </w:tcPr>
          <w:p w14:paraId="6B0FFC78"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Mathematics outcomes</w:t>
            </w:r>
          </w:p>
        </w:tc>
      </w:tr>
      <w:tr w:rsidR="00954F93" w14:paraId="14585821" w14:textId="77777777" w:rsidTr="00954F93">
        <w:tc>
          <w:tcPr>
            <w:tcW w:w="3681" w:type="dxa"/>
          </w:tcPr>
          <w:p w14:paraId="6A9BA4A7"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Working </w:t>
            </w:r>
            <w:r w:rsidRPr="00741EF3">
              <w:rPr>
                <w:rFonts w:eastAsia="Arial" w:cs="Arial"/>
              </w:rPr>
              <w:t>M</w:t>
            </w:r>
            <w:r w:rsidRPr="00741EF3">
              <w:rPr>
                <w:rFonts w:eastAsia="Arial" w:cs="Arial"/>
                <w:color w:val="000000"/>
              </w:rPr>
              <w:t>athematically</w:t>
            </w:r>
          </w:p>
        </w:tc>
        <w:tc>
          <w:tcPr>
            <w:tcW w:w="11198" w:type="dxa"/>
          </w:tcPr>
          <w:p w14:paraId="70089566"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MA3-2WM: selects and applies appropriate problem-solving strategies, including the use of digital technologies, in undertaking investigations</w:t>
            </w:r>
          </w:p>
        </w:tc>
      </w:tr>
      <w:tr w:rsidR="00954F93" w14:paraId="4B7377B6" w14:textId="77777777" w:rsidTr="00954F93">
        <w:tc>
          <w:tcPr>
            <w:tcW w:w="3681" w:type="dxa"/>
          </w:tcPr>
          <w:p w14:paraId="1C399706"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Measurement and </w:t>
            </w:r>
            <w:r w:rsidRPr="00741EF3">
              <w:rPr>
                <w:rFonts w:eastAsia="Arial" w:cs="Arial"/>
              </w:rPr>
              <w:t>G</w:t>
            </w:r>
            <w:r w:rsidRPr="00741EF3">
              <w:rPr>
                <w:rFonts w:eastAsia="Arial" w:cs="Arial"/>
                <w:color w:val="000000"/>
              </w:rPr>
              <w:t>eometry - Length</w:t>
            </w:r>
          </w:p>
        </w:tc>
        <w:tc>
          <w:tcPr>
            <w:tcW w:w="11198" w:type="dxa"/>
          </w:tcPr>
          <w:p w14:paraId="68637B06"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MA3-9MG: selects and uses the appropriate unit and device to measure lengths and distances, calculates perimeters, and converts between units of length</w:t>
            </w:r>
          </w:p>
        </w:tc>
      </w:tr>
      <w:tr w:rsidR="00954F93" w14:paraId="39DDA638" w14:textId="77777777" w:rsidTr="00954F93">
        <w:tc>
          <w:tcPr>
            <w:tcW w:w="3681" w:type="dxa"/>
          </w:tcPr>
          <w:p w14:paraId="27C4557D"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lastRenderedPageBreak/>
              <w:t xml:space="preserve">Measurement and </w:t>
            </w:r>
            <w:r w:rsidRPr="00741EF3">
              <w:rPr>
                <w:rFonts w:eastAsia="Arial" w:cs="Arial"/>
              </w:rPr>
              <w:t>G</w:t>
            </w:r>
            <w:r w:rsidRPr="00741EF3">
              <w:rPr>
                <w:rFonts w:eastAsia="Arial" w:cs="Arial"/>
                <w:color w:val="000000"/>
              </w:rPr>
              <w:t>eometry - Volume and Capacity</w:t>
            </w:r>
          </w:p>
        </w:tc>
        <w:tc>
          <w:tcPr>
            <w:tcW w:w="11198" w:type="dxa"/>
          </w:tcPr>
          <w:p w14:paraId="3210641E"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MA3-11MG: selects and uses the appropriate unit to estimate, measure and calculate volumes and capacities, and converts between units of capacity</w:t>
            </w:r>
          </w:p>
        </w:tc>
      </w:tr>
      <w:tr w:rsidR="00954F93" w14:paraId="434D01A7" w14:textId="77777777" w:rsidTr="00954F93">
        <w:tc>
          <w:tcPr>
            <w:tcW w:w="3681" w:type="dxa"/>
          </w:tcPr>
          <w:p w14:paraId="073E8B96"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Measurement and </w:t>
            </w:r>
            <w:r w:rsidRPr="00741EF3">
              <w:rPr>
                <w:rFonts w:eastAsia="Arial" w:cs="Arial"/>
              </w:rPr>
              <w:t>G</w:t>
            </w:r>
            <w:r w:rsidRPr="00741EF3">
              <w:rPr>
                <w:rFonts w:eastAsia="Arial" w:cs="Arial"/>
                <w:color w:val="000000"/>
              </w:rPr>
              <w:t>eometry - Mass</w:t>
            </w:r>
          </w:p>
        </w:tc>
        <w:tc>
          <w:tcPr>
            <w:tcW w:w="11198" w:type="dxa"/>
          </w:tcPr>
          <w:p w14:paraId="057DB9C9"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MA3-12MG: selects and uses the appropriate unit and device to measure the masses of objects, and converts between units of mass</w:t>
            </w:r>
          </w:p>
        </w:tc>
      </w:tr>
      <w:tr w:rsidR="00954F93" w14:paraId="74F62956" w14:textId="77777777" w:rsidTr="00954F93">
        <w:tc>
          <w:tcPr>
            <w:tcW w:w="3681" w:type="dxa"/>
          </w:tcPr>
          <w:p w14:paraId="7C452EE5"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Statistics and </w:t>
            </w:r>
            <w:r w:rsidRPr="00741EF3">
              <w:rPr>
                <w:rFonts w:eastAsia="Arial" w:cs="Arial"/>
              </w:rPr>
              <w:t>P</w:t>
            </w:r>
            <w:r w:rsidRPr="00741EF3">
              <w:rPr>
                <w:rFonts w:eastAsia="Arial" w:cs="Arial"/>
                <w:color w:val="000000"/>
              </w:rPr>
              <w:t>robability - Data</w:t>
            </w:r>
          </w:p>
        </w:tc>
        <w:tc>
          <w:tcPr>
            <w:tcW w:w="11198" w:type="dxa"/>
          </w:tcPr>
          <w:p w14:paraId="0524EF1F" w14:textId="156BADA3"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MA3-18SP: uses appropriate methods to collect data and constructs, interprets and evaluates data displays, including dot plots, line graphs and two-way tables</w:t>
            </w:r>
          </w:p>
        </w:tc>
      </w:tr>
    </w:tbl>
    <w:p w14:paraId="64CC92AA" w14:textId="47232EEF" w:rsidR="005D5493" w:rsidRDefault="005D5493" w:rsidP="005D5493">
      <w:pPr>
        <w:pStyle w:val="STEMHeading2"/>
        <w:rPr>
          <w:lang w:eastAsia="zh-CN"/>
        </w:rPr>
      </w:pPr>
      <w:r w:rsidRPr="005D5493">
        <w:rPr>
          <w:rFonts w:cs="Arial"/>
          <w:noProof/>
          <w:lang w:eastAsia="en-AU"/>
        </w:rPr>
        <w:drawing>
          <wp:anchor distT="0" distB="0" distL="114300" distR="114300" simplePos="0" relativeHeight="251662339" behindDoc="1" locked="0" layoutInCell="1" allowOverlap="1" wp14:anchorId="26576FD3" wp14:editId="23ECE50C">
            <wp:simplePos x="0" y="0"/>
            <wp:positionH relativeFrom="column">
              <wp:posOffset>1137285</wp:posOffset>
            </wp:positionH>
            <wp:positionV relativeFrom="paragraph">
              <wp:posOffset>0</wp:posOffset>
            </wp:positionV>
            <wp:extent cx="481965" cy="481965"/>
            <wp:effectExtent l="0" t="0" r="0" b="0"/>
            <wp:wrapTight wrapText="bothSides">
              <wp:wrapPolygon edited="0">
                <wp:start x="5123" y="0"/>
                <wp:lineTo x="0" y="4269"/>
                <wp:lineTo x="0" y="17075"/>
                <wp:lineTo x="5123" y="20490"/>
                <wp:lineTo x="15368" y="20490"/>
                <wp:lineTo x="20490" y="17075"/>
                <wp:lineTo x="20490" y="4269"/>
                <wp:lineTo x="15368" y="0"/>
                <wp:lineTo x="5123" y="0"/>
              </wp:wrapPolygon>
            </wp:wrapTight>
            <wp:docPr id="1581226090" name="Picture 15812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ook_kla.png"/>
                    <pic:cNvPicPr/>
                  </pic:nvPicPr>
                  <pic:blipFill>
                    <a:blip r:embed="rId13"/>
                    <a:stretch>
                      <a:fillRect/>
                    </a:stretch>
                  </pic:blipFill>
                  <pic:spPr>
                    <a:xfrm>
                      <a:off x="0" y="0"/>
                      <a:ext cx="481965" cy="481965"/>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English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056"/>
      </w:tblGrid>
      <w:tr w:rsidR="00954F93" w14:paraId="1C8C032C" w14:textId="77777777" w:rsidTr="00954F93">
        <w:tc>
          <w:tcPr>
            <w:tcW w:w="3681" w:type="dxa"/>
            <w:shd w:val="clear" w:color="auto" w:fill="F2F2F2"/>
          </w:tcPr>
          <w:p w14:paraId="65C51FBB"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 xml:space="preserve">English </w:t>
            </w:r>
          </w:p>
        </w:tc>
        <w:tc>
          <w:tcPr>
            <w:tcW w:w="11056" w:type="dxa"/>
            <w:shd w:val="clear" w:color="auto" w:fill="F2F2F2"/>
          </w:tcPr>
          <w:p w14:paraId="565F2E9C"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b/>
                <w:color w:val="000000"/>
              </w:rPr>
            </w:pPr>
            <w:r w:rsidRPr="00741EF3">
              <w:rPr>
                <w:rFonts w:eastAsia="Arial" w:cs="Arial"/>
                <w:b/>
                <w:color w:val="000000"/>
              </w:rPr>
              <w:t>English outcomes</w:t>
            </w:r>
          </w:p>
        </w:tc>
      </w:tr>
      <w:tr w:rsidR="00954F93" w14:paraId="4E0248A6" w14:textId="77777777" w:rsidTr="00954F93">
        <w:tc>
          <w:tcPr>
            <w:tcW w:w="3681" w:type="dxa"/>
          </w:tcPr>
          <w:p w14:paraId="4262630F"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Speaking and listening</w:t>
            </w:r>
          </w:p>
        </w:tc>
        <w:tc>
          <w:tcPr>
            <w:tcW w:w="11056" w:type="dxa"/>
          </w:tcPr>
          <w:p w14:paraId="537F1981"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EN3-1A: communicates effectively for a variety of audiences and purposes using increasingly challenging topics, ideas, issues and language forms and features</w:t>
            </w:r>
          </w:p>
        </w:tc>
      </w:tr>
      <w:tr w:rsidR="00954F93" w14:paraId="3825DB80" w14:textId="77777777" w:rsidTr="00954F93">
        <w:tc>
          <w:tcPr>
            <w:tcW w:w="3681" w:type="dxa"/>
          </w:tcPr>
          <w:p w14:paraId="48A9D987"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Reading and Viewing</w:t>
            </w:r>
          </w:p>
        </w:tc>
        <w:tc>
          <w:tcPr>
            <w:tcW w:w="11056" w:type="dxa"/>
          </w:tcPr>
          <w:p w14:paraId="370AE5FD"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EN3-3A: uses an integrated range of skills, strategies and knowledge to read, view and comprehend a wide range of texts in different media and technologies</w:t>
            </w:r>
          </w:p>
        </w:tc>
      </w:tr>
      <w:tr w:rsidR="00954F93" w14:paraId="78EB6F04" w14:textId="77777777" w:rsidTr="00954F93">
        <w:tc>
          <w:tcPr>
            <w:tcW w:w="3681" w:type="dxa"/>
          </w:tcPr>
          <w:p w14:paraId="1F628702" w14:textId="77777777"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 xml:space="preserve">Thinking </w:t>
            </w:r>
            <w:r w:rsidRPr="00741EF3">
              <w:rPr>
                <w:rFonts w:eastAsia="Arial" w:cs="Arial"/>
              </w:rPr>
              <w:t>I</w:t>
            </w:r>
            <w:r w:rsidRPr="00741EF3">
              <w:rPr>
                <w:rFonts w:eastAsia="Arial" w:cs="Arial"/>
                <w:color w:val="000000"/>
              </w:rPr>
              <w:t xml:space="preserve">maginatively, </w:t>
            </w:r>
            <w:r w:rsidRPr="00741EF3">
              <w:rPr>
                <w:rFonts w:eastAsia="Arial" w:cs="Arial"/>
              </w:rPr>
              <w:t>C</w:t>
            </w:r>
            <w:r w:rsidRPr="00741EF3">
              <w:rPr>
                <w:rFonts w:eastAsia="Arial" w:cs="Arial"/>
                <w:color w:val="000000"/>
              </w:rPr>
              <w:t xml:space="preserve">reatively, </w:t>
            </w:r>
            <w:r w:rsidRPr="00741EF3">
              <w:rPr>
                <w:rFonts w:eastAsia="Arial" w:cs="Arial"/>
              </w:rPr>
              <w:t>I</w:t>
            </w:r>
            <w:r w:rsidRPr="00741EF3">
              <w:rPr>
                <w:rFonts w:eastAsia="Arial" w:cs="Arial"/>
                <w:color w:val="000000"/>
              </w:rPr>
              <w:t xml:space="preserve">nterpretively and </w:t>
            </w:r>
            <w:r w:rsidRPr="00741EF3">
              <w:rPr>
                <w:rFonts w:eastAsia="Arial" w:cs="Arial"/>
              </w:rPr>
              <w:t>C</w:t>
            </w:r>
            <w:r w:rsidRPr="00741EF3">
              <w:rPr>
                <w:rFonts w:eastAsia="Arial" w:cs="Arial"/>
                <w:color w:val="000000"/>
              </w:rPr>
              <w:t>ritically</w:t>
            </w:r>
          </w:p>
        </w:tc>
        <w:tc>
          <w:tcPr>
            <w:tcW w:w="11056" w:type="dxa"/>
          </w:tcPr>
          <w:p w14:paraId="21E21279" w14:textId="5DB57A30" w:rsidR="00954F93" w:rsidRPr="00741EF3" w:rsidRDefault="00954F93" w:rsidP="00A07FE2">
            <w:pPr>
              <w:pBdr>
                <w:top w:val="nil"/>
                <w:left w:val="nil"/>
                <w:bottom w:val="nil"/>
                <w:right w:val="nil"/>
                <w:between w:val="nil"/>
              </w:pBdr>
              <w:tabs>
                <w:tab w:val="left" w:pos="567"/>
                <w:tab w:val="left" w:pos="1134"/>
                <w:tab w:val="left" w:pos="1701"/>
                <w:tab w:val="left" w:pos="2268"/>
                <w:tab w:val="left" w:pos="2835"/>
                <w:tab w:val="left" w:pos="3402"/>
              </w:tabs>
              <w:spacing w:before="80" w:after="80" w:line="259" w:lineRule="auto"/>
              <w:rPr>
                <w:rFonts w:eastAsia="Arial" w:cs="Arial"/>
                <w:color w:val="000000"/>
              </w:rPr>
            </w:pPr>
            <w:r w:rsidRPr="00741EF3">
              <w:rPr>
                <w:rFonts w:eastAsia="Arial" w:cs="Arial"/>
                <w:color w:val="000000"/>
              </w:rPr>
              <w:t>EN3-7C: thinks imaginatively, creatively, interpretively and critically about information and ideas and identifies connections between texts when responding to and composing texts</w:t>
            </w:r>
          </w:p>
        </w:tc>
      </w:tr>
    </w:tbl>
    <w:p w14:paraId="2E299586" w14:textId="77777777" w:rsidR="00E0340A" w:rsidRDefault="00E0340A" w:rsidP="00BB0903">
      <w:pPr>
        <w:pStyle w:val="STEMheading1"/>
      </w:pPr>
    </w:p>
    <w:p w14:paraId="6594A59B" w14:textId="4D50C1DA" w:rsidR="00BB0903" w:rsidRDefault="00BB0903" w:rsidP="00BB0903">
      <w:pPr>
        <w:pStyle w:val="STEMheading1"/>
      </w:pPr>
      <w:r>
        <w:lastRenderedPageBreak/>
        <w:t>Learning sequence 1: Design and conduct fair tests</w:t>
      </w:r>
    </w:p>
    <w:p w14:paraId="12A215C9" w14:textId="77777777" w:rsidR="00BB0903" w:rsidRDefault="00BB0903" w:rsidP="00BB0903">
      <w:pPr>
        <w:pStyle w:val="STEMHeading2"/>
      </w:pPr>
      <w:r>
        <w:t>Learning intention</w:t>
      </w:r>
    </w:p>
    <w:p w14:paraId="6F2A77C3" w14:textId="77777777"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color w:val="000000"/>
        </w:rPr>
      </w:pPr>
      <w:r>
        <w:rPr>
          <w:color w:val="000000"/>
        </w:rPr>
        <w:t xml:space="preserve">The intention of this learning sequence is to determine students’ prior knowledge about plant growth requirements and for students to plan a fair test. </w:t>
      </w:r>
    </w:p>
    <w:p w14:paraId="4B417970" w14:textId="77777777" w:rsidR="00BB0903" w:rsidRDefault="00BB0903" w:rsidP="00BB0903">
      <w:pPr>
        <w:pStyle w:val="STEMHeading2"/>
      </w:pPr>
      <w:r>
        <w:t>Success criteria</w:t>
      </w:r>
    </w:p>
    <w:p w14:paraId="29DC926F" w14:textId="77777777" w:rsidR="00BB0903" w:rsidRDefault="00BB0903" w:rsidP="00BB0903">
      <w:pPr>
        <w:pBdr>
          <w:top w:val="nil"/>
          <w:left w:val="nil"/>
          <w:bottom w:val="nil"/>
          <w:right w:val="nil"/>
          <w:between w:val="nil"/>
        </w:pBdr>
        <w:spacing w:before="80"/>
        <w:ind w:left="720" w:hanging="360"/>
        <w:rPr>
          <w:color w:val="000000"/>
        </w:rPr>
      </w:pPr>
      <w:r>
        <w:rPr>
          <w:color w:val="000000"/>
        </w:rPr>
        <w:t>Students will be able to:</w:t>
      </w:r>
    </w:p>
    <w:p w14:paraId="0DEA7083" w14:textId="77777777" w:rsidR="00BB0903" w:rsidRDefault="00BB0903" w:rsidP="00BB0903">
      <w:pPr>
        <w:numPr>
          <w:ilvl w:val="0"/>
          <w:numId w:val="35"/>
        </w:numPr>
        <w:pBdr>
          <w:top w:val="nil"/>
          <w:left w:val="nil"/>
          <w:bottom w:val="nil"/>
          <w:right w:val="nil"/>
          <w:between w:val="nil"/>
        </w:pBdr>
        <w:spacing w:before="80" w:line="259" w:lineRule="auto"/>
        <w:rPr>
          <w:color w:val="000000"/>
        </w:rPr>
      </w:pPr>
      <w:r>
        <w:rPr>
          <w:color w:val="000000"/>
        </w:rPr>
        <w:t xml:space="preserve">represent their current understanding about plant growth requirements </w:t>
      </w:r>
    </w:p>
    <w:p w14:paraId="75EB104D" w14:textId="77777777" w:rsidR="00BB0903" w:rsidRDefault="00BB0903" w:rsidP="00BB0903">
      <w:pPr>
        <w:numPr>
          <w:ilvl w:val="0"/>
          <w:numId w:val="35"/>
        </w:numPr>
        <w:pBdr>
          <w:top w:val="nil"/>
          <w:left w:val="nil"/>
          <w:bottom w:val="nil"/>
          <w:right w:val="nil"/>
          <w:between w:val="nil"/>
        </w:pBdr>
        <w:spacing w:before="80" w:line="259" w:lineRule="auto"/>
        <w:rPr>
          <w:color w:val="000000"/>
        </w:rPr>
      </w:pPr>
      <w:r>
        <w:rPr>
          <w:color w:val="000000"/>
        </w:rPr>
        <w:t>demonstrate an understanding of what defines a fair test</w:t>
      </w:r>
    </w:p>
    <w:p w14:paraId="1296F424" w14:textId="77E4D723" w:rsidR="00BB0903" w:rsidRPr="00BB0903" w:rsidRDefault="00BB0903" w:rsidP="00BB0903">
      <w:pPr>
        <w:numPr>
          <w:ilvl w:val="0"/>
          <w:numId w:val="35"/>
        </w:numPr>
        <w:pBdr>
          <w:top w:val="nil"/>
          <w:left w:val="nil"/>
          <w:bottom w:val="nil"/>
          <w:right w:val="nil"/>
          <w:between w:val="nil"/>
        </w:pBdr>
        <w:spacing w:before="80" w:line="259" w:lineRule="auto"/>
        <w:rPr>
          <w:color w:val="000000"/>
        </w:rPr>
      </w:pPr>
      <w:r>
        <w:rPr>
          <w:color w:val="000000"/>
        </w:rPr>
        <w:t>design a fair test, to determine the needs of growing plants.</w:t>
      </w:r>
    </w:p>
    <w:tbl>
      <w:tblPr>
        <w:tblStyle w:val="Tableheader"/>
        <w:tblW w:w="0" w:type="auto"/>
        <w:tblLook w:val="04A0" w:firstRow="1" w:lastRow="0" w:firstColumn="1" w:lastColumn="0" w:noHBand="0" w:noVBand="1"/>
      </w:tblPr>
      <w:tblGrid>
        <w:gridCol w:w="6636"/>
        <w:gridCol w:w="3576"/>
        <w:gridCol w:w="4300"/>
      </w:tblGrid>
      <w:tr w:rsidR="00BB0903" w14:paraId="55372484" w14:textId="77777777" w:rsidTr="00BB0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4478E7D9" w14:textId="7D11341C" w:rsidR="00BB0903" w:rsidRPr="00BB0903" w:rsidRDefault="00BB0903" w:rsidP="00BB0903">
            <w:pPr>
              <w:rPr>
                <w:rFonts w:cs="Arial"/>
              </w:rPr>
            </w:pPr>
            <w:r w:rsidRPr="00BB0903">
              <w:rPr>
                <w:rFonts w:eastAsia="Arial" w:cs="Arial"/>
                <w:szCs w:val="22"/>
              </w:rPr>
              <w:lastRenderedPageBreak/>
              <w:t xml:space="preserve">Inquiry/focus question and content </w:t>
            </w:r>
          </w:p>
        </w:tc>
        <w:tc>
          <w:tcPr>
            <w:tcW w:w="2693" w:type="dxa"/>
          </w:tcPr>
          <w:p w14:paraId="6D6357C1" w14:textId="3F833AE8" w:rsidR="00BB0903" w:rsidRPr="00BB0903" w:rsidRDefault="00BB0903" w:rsidP="00BB0903">
            <w:pPr>
              <w:cnfStyle w:val="100000000000" w:firstRow="1" w:lastRow="0" w:firstColumn="0" w:lastColumn="0" w:oddVBand="0" w:evenVBand="0" w:oddHBand="0" w:evenHBand="0" w:firstRowFirstColumn="0" w:firstRowLastColumn="0" w:lastRowFirstColumn="0" w:lastRowLastColumn="0"/>
              <w:rPr>
                <w:rFonts w:cs="Arial"/>
              </w:rPr>
            </w:pPr>
            <w:r w:rsidRPr="00BB0903">
              <w:rPr>
                <w:rFonts w:eastAsia="Arial" w:cs="Arial"/>
                <w:szCs w:val="22"/>
              </w:rPr>
              <w:t>Resources</w:t>
            </w:r>
          </w:p>
        </w:tc>
        <w:tc>
          <w:tcPr>
            <w:tcW w:w="4619" w:type="dxa"/>
          </w:tcPr>
          <w:p w14:paraId="172A84D9" w14:textId="20ABE231" w:rsidR="00BB0903" w:rsidRPr="00BB0903" w:rsidRDefault="00BB0903" w:rsidP="00BB0903">
            <w:pPr>
              <w:cnfStyle w:val="100000000000" w:firstRow="1" w:lastRow="0" w:firstColumn="0" w:lastColumn="0" w:oddVBand="0" w:evenVBand="0" w:oddHBand="0" w:evenHBand="0" w:firstRowFirstColumn="0" w:firstRowLastColumn="0" w:lastRowFirstColumn="0" w:lastRowLastColumn="0"/>
              <w:rPr>
                <w:rFonts w:cs="Arial"/>
              </w:rPr>
            </w:pPr>
            <w:r w:rsidRPr="00BB0903">
              <w:rPr>
                <w:rFonts w:eastAsia="Arial" w:cs="Arial"/>
                <w:szCs w:val="22"/>
              </w:rPr>
              <w:t>Assessment opportunities</w:t>
            </w:r>
          </w:p>
        </w:tc>
      </w:tr>
      <w:tr w:rsidR="00BB0903" w14:paraId="3419D37D" w14:textId="77777777" w:rsidTr="00BB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07C71005" w14:textId="4AEFF0D3"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Find out (brainstorm) what the students know or think they know about the growth requirements of plants. This could be done as a whole group, small groups or think-pair-share.</w:t>
            </w:r>
            <w:r w:rsidRPr="009924BD">
              <w:rPr>
                <w:rFonts w:eastAsia="Arial" w:cs="Arial"/>
                <w:b w:val="0"/>
                <w:sz w:val="20"/>
                <w:szCs w:val="20"/>
              </w:rPr>
              <w:t xml:space="preserve"> </w:t>
            </w:r>
            <w:r w:rsidRPr="009924BD">
              <w:rPr>
                <w:rFonts w:eastAsia="Arial" w:cs="Arial"/>
                <w:b w:val="0"/>
                <w:color w:val="000000"/>
                <w:sz w:val="20"/>
                <w:szCs w:val="20"/>
              </w:rPr>
              <w:t>Consider light (including source and colour of light), soil, nutrients, water, temperature, air, and space to grow.</w:t>
            </w:r>
          </w:p>
          <w:p w14:paraId="71F6BEAB" w14:textId="77777777" w:rsidR="009011FC" w:rsidRPr="009924BD" w:rsidRDefault="009011FC"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p>
          <w:p w14:paraId="7ABE4982" w14:textId="7761B92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Challenge these assumptions: How do students know that these assumptions about plant growth requirements are true?</w:t>
            </w:r>
          </w:p>
          <w:p w14:paraId="7B08FF6E"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p>
          <w:p w14:paraId="37ED073D" w14:textId="7116FB2E" w:rsidR="00BB0903" w:rsidRPr="009924BD" w:rsidRDefault="00BB0903" w:rsidP="00BB0903">
            <w:pPr>
              <w:rPr>
                <w:rFonts w:eastAsia="Arial" w:cs="Arial"/>
                <w:color w:val="FFFFFF" w:themeColor="background1"/>
                <w:sz w:val="20"/>
                <w:szCs w:val="20"/>
              </w:rPr>
            </w:pPr>
            <w:r w:rsidRPr="009924BD">
              <w:rPr>
                <w:rFonts w:eastAsia="Arial" w:cs="Arial"/>
                <w:color w:val="000000"/>
                <w:sz w:val="20"/>
                <w:szCs w:val="20"/>
              </w:rPr>
              <w:t>Ask students what they predict will happen if one of these growth requirements is taken away or changed</w:t>
            </w:r>
          </w:p>
        </w:tc>
        <w:tc>
          <w:tcPr>
            <w:tcW w:w="2693" w:type="dxa"/>
          </w:tcPr>
          <w:p w14:paraId="19AF16C3"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 xml:space="preserve">Butcher’s paper and coloured markers or an interactive collaborative brainstorming or mind mapping tool such as </w:t>
            </w:r>
            <w:hyperlink r:id="rId14">
              <w:proofErr w:type="spellStart"/>
              <w:r w:rsidRPr="009924BD">
                <w:rPr>
                  <w:rFonts w:eastAsia="Arial" w:cs="Arial"/>
                  <w:color w:val="040DC2"/>
                  <w:szCs w:val="20"/>
                  <w:u w:val="single"/>
                </w:rPr>
                <w:t>MindMeister</w:t>
              </w:r>
              <w:proofErr w:type="spellEnd"/>
            </w:hyperlink>
            <w:r w:rsidRPr="009924BD">
              <w:rPr>
                <w:rFonts w:eastAsia="Arial" w:cs="Arial"/>
                <w:color w:val="000000"/>
                <w:szCs w:val="20"/>
              </w:rPr>
              <w:t xml:space="preserve"> or </w:t>
            </w:r>
            <w:hyperlink r:id="rId15">
              <w:r w:rsidRPr="009924BD">
                <w:rPr>
                  <w:rFonts w:eastAsia="Arial" w:cs="Arial"/>
                  <w:color w:val="040DC2"/>
                  <w:szCs w:val="20"/>
                  <w:u w:val="single"/>
                </w:rPr>
                <w:t>Padlet</w:t>
              </w:r>
            </w:hyperlink>
          </w:p>
          <w:p w14:paraId="1B3B6F3A" w14:textId="44A5FAFE" w:rsidR="00BB0903" w:rsidRPr="009924BD" w:rsidRDefault="009924BD" w:rsidP="00BB0903">
            <w:pPr>
              <w:cnfStyle w:val="000000100000" w:firstRow="0" w:lastRow="0" w:firstColumn="0" w:lastColumn="0" w:oddVBand="0" w:evenVBand="0" w:oddHBand="1" w:evenHBand="0" w:firstRowFirstColumn="0" w:firstRowLastColumn="0" w:lastRowFirstColumn="0" w:lastRowLastColumn="0"/>
              <w:rPr>
                <w:rFonts w:eastAsia="Arial" w:cs="Arial"/>
                <w:b/>
                <w:color w:val="FFFFFF" w:themeColor="background1"/>
                <w:szCs w:val="20"/>
              </w:rPr>
            </w:pPr>
            <w:r w:rsidRPr="009924BD">
              <w:rPr>
                <w:rFonts w:eastAsia="Arial" w:cs="Arial"/>
                <w:noProof/>
                <w:color w:val="000000"/>
                <w:szCs w:val="20"/>
                <w:lang w:eastAsia="en-AU"/>
              </w:rPr>
              <w:drawing>
                <wp:inline distT="0" distB="0" distL="0" distR="0" wp14:anchorId="2E9AC8A0" wp14:editId="030F809D">
                  <wp:extent cx="2090737" cy="2711455"/>
                  <wp:effectExtent l="19050" t="19050" r="24130" b="12700"/>
                  <wp:docPr id="1581226103" name="Picture 16" descr="A screenshot of a cell phone&#10;&#10;Description automatically generated">
                    <a:extLst xmlns:a="http://schemas.openxmlformats.org/drawingml/2006/main">
                      <a:ext uri="{FF2B5EF4-FFF2-40B4-BE49-F238E27FC236}">
                        <a16:creationId xmlns:a16="http://schemas.microsoft.com/office/drawing/2014/main" id="{40A985BA-DECB-44F0-9D68-158BA7F8A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ell phone&#10;&#10;Description automatically generated">
                            <a:extLst>
                              <a:ext uri="{FF2B5EF4-FFF2-40B4-BE49-F238E27FC236}">
                                <a16:creationId xmlns:a16="http://schemas.microsoft.com/office/drawing/2014/main" id="{40A985BA-DECB-44F0-9D68-158BA7F8A493}"/>
                              </a:ext>
                            </a:extLst>
                          </pic:cNvPr>
                          <pic:cNvPicPr>
                            <a:picLocks noChangeAspect="1"/>
                          </pic:cNvPicPr>
                        </pic:nvPicPr>
                        <pic:blipFill rotWithShape="1">
                          <a:blip r:embed="rId16"/>
                          <a:srcRect t="6418" r="1" b="1834"/>
                          <a:stretch/>
                        </pic:blipFill>
                        <pic:spPr>
                          <a:xfrm>
                            <a:off x="0" y="0"/>
                            <a:ext cx="2090737" cy="2711455"/>
                          </a:xfrm>
                          <a:prstGeom prst="rect">
                            <a:avLst/>
                          </a:prstGeom>
                          <a:ln w="12700">
                            <a:solidFill>
                              <a:schemeClr val="tx1"/>
                            </a:solidFill>
                          </a:ln>
                        </pic:spPr>
                      </pic:pic>
                    </a:graphicData>
                  </a:graphic>
                </wp:inline>
              </w:drawing>
            </w:r>
          </w:p>
        </w:tc>
        <w:tc>
          <w:tcPr>
            <w:tcW w:w="4619" w:type="dxa"/>
          </w:tcPr>
          <w:p w14:paraId="0E0B8952"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 xml:space="preserve">Brainstorming chart </w:t>
            </w:r>
          </w:p>
          <w:p w14:paraId="6B9FC0C4"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Participation in discussion (check for use of relevant vocabulary and explicitly teach any gaps in knowledge and understanding)</w:t>
            </w:r>
          </w:p>
          <w:p w14:paraId="5226C329" w14:textId="4C2CA29D" w:rsidR="00BB0903" w:rsidRPr="009924BD" w:rsidRDefault="00BB0903" w:rsidP="00BB0903">
            <w:pPr>
              <w:cnfStyle w:val="000000100000" w:firstRow="0" w:lastRow="0" w:firstColumn="0" w:lastColumn="0" w:oddVBand="0" w:evenVBand="0" w:oddHBand="1" w:evenHBand="0" w:firstRowFirstColumn="0" w:firstRowLastColumn="0" w:lastRowFirstColumn="0" w:lastRowLastColumn="0"/>
              <w:rPr>
                <w:rFonts w:eastAsia="Arial" w:cs="Arial"/>
                <w:b/>
                <w:color w:val="FFFFFF" w:themeColor="background1"/>
                <w:szCs w:val="20"/>
              </w:rPr>
            </w:pPr>
          </w:p>
        </w:tc>
      </w:tr>
      <w:tr w:rsidR="00BB0903" w14:paraId="202F3113" w14:textId="77777777" w:rsidTr="00BB0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7E81E1E4" w14:textId="6B9C79AE" w:rsidR="00BB0903" w:rsidRP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BB0903">
              <w:rPr>
                <w:rFonts w:eastAsia="Arial" w:cs="Arial"/>
                <w:b w:val="0"/>
                <w:color w:val="000000"/>
                <w:sz w:val="20"/>
                <w:szCs w:val="20"/>
              </w:rPr>
              <w:lastRenderedPageBreak/>
              <w:t xml:space="preserve">Can we design an experiment to demonstrate </w:t>
            </w:r>
            <w:r w:rsidR="00EB27FD">
              <w:rPr>
                <w:rFonts w:eastAsia="Arial" w:cs="Arial"/>
                <w:b w:val="0"/>
                <w:color w:val="000000"/>
                <w:sz w:val="20"/>
                <w:szCs w:val="20"/>
              </w:rPr>
              <w:t>plant growth requirements?</w:t>
            </w:r>
          </w:p>
          <w:p w14:paraId="57C3D4D9" w14:textId="77777777" w:rsidR="00BB0903" w:rsidRPr="00BB0903"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BB0903">
              <w:rPr>
                <w:rFonts w:eastAsia="Arial" w:cs="Arial"/>
                <w:b w:val="0"/>
                <w:color w:val="000000"/>
                <w:sz w:val="20"/>
                <w:szCs w:val="20"/>
              </w:rPr>
              <w:t xml:space="preserve">Introduce or recap the concept of a fair test (either through a physical demonstration or by viewing an information text online). </w:t>
            </w:r>
          </w:p>
          <w:p w14:paraId="0EC96DC4" w14:textId="77777777" w:rsidR="00BB0903" w:rsidRPr="00BB0903"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BB0903">
              <w:rPr>
                <w:rFonts w:eastAsia="Arial" w:cs="Arial"/>
                <w:b w:val="0"/>
                <w:color w:val="000000"/>
                <w:sz w:val="20"/>
                <w:szCs w:val="20"/>
              </w:rPr>
              <w:t>Highlight the need to change only one variable at a time.</w:t>
            </w:r>
          </w:p>
          <w:p w14:paraId="60849F04" w14:textId="77777777" w:rsidR="00BB0903" w:rsidRPr="00BB0903"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BB0903">
              <w:rPr>
                <w:rFonts w:eastAsia="Arial" w:cs="Arial"/>
                <w:b w:val="0"/>
                <w:color w:val="000000"/>
                <w:sz w:val="20"/>
                <w:szCs w:val="20"/>
              </w:rPr>
              <w:t>In a fair test, variables are things that can be changed or kept the same. Scientists change one variable (for example, the amount of light) to see what affect this has (for example on the height of a plant).</w:t>
            </w:r>
          </w:p>
          <w:p w14:paraId="5AD539BD" w14:textId="77777777" w:rsidR="00BB0903" w:rsidRP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sz w:val="20"/>
                <w:szCs w:val="20"/>
              </w:rPr>
            </w:pPr>
            <w:r w:rsidRPr="00BB0903">
              <w:rPr>
                <w:rFonts w:eastAsia="Arial" w:cs="Arial"/>
                <w:b w:val="0"/>
                <w:sz w:val="20"/>
                <w:szCs w:val="20"/>
              </w:rPr>
              <w:t xml:space="preserve">Notes: </w:t>
            </w:r>
            <w:r w:rsidRPr="00BB0903">
              <w:rPr>
                <w:rFonts w:eastAsia="Arial" w:cs="Arial"/>
                <w:b w:val="0"/>
                <w:color w:val="000000"/>
                <w:sz w:val="20"/>
                <w:szCs w:val="20"/>
              </w:rPr>
              <w:t>There are different categories of variables. The thing being changed is called the independent variable (e.g. amount of light) and the thing being affected by the independent variable is called the dependent variable (plant height).</w:t>
            </w:r>
          </w:p>
          <w:p w14:paraId="256E5CAA" w14:textId="4114E6F8" w:rsidR="00BB0903" w:rsidRP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BB0903">
              <w:rPr>
                <w:rFonts w:eastAsia="Arial" w:cs="Arial"/>
                <w:b w:val="0"/>
                <w:color w:val="000000"/>
                <w:sz w:val="20"/>
                <w:szCs w:val="20"/>
              </w:rPr>
              <w:t>Controlled variables are all the things that could be changed but are kept the same (for example, keep the amount of water, size of container, temperature, amount of soil, plant type etc. the same for each plant and only change the amount of light). In this example, only the impact of changes in light are being measured. This is a fair test.</w:t>
            </w:r>
          </w:p>
        </w:tc>
        <w:tc>
          <w:tcPr>
            <w:tcW w:w="2693" w:type="dxa"/>
          </w:tcPr>
          <w:p w14:paraId="15E5AAFF" w14:textId="59ED93BB"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Pr>
                <w:rFonts w:eastAsia="Arial" w:cs="Arial"/>
                <w:color w:val="000000"/>
                <w:szCs w:val="20"/>
              </w:rPr>
              <w:t xml:space="preserve">Digital resource:  </w:t>
            </w:r>
            <w:hyperlink r:id="rId17">
              <w:r>
                <w:rPr>
                  <w:rFonts w:eastAsia="Arial" w:cs="Arial"/>
                  <w:color w:val="040DC2"/>
                  <w:szCs w:val="20"/>
                  <w:u w:val="single"/>
                </w:rPr>
                <w:t>Plant Lab</w:t>
              </w:r>
            </w:hyperlink>
            <w:r>
              <w:rPr>
                <w:rFonts w:eastAsia="Arial" w:cs="Arial"/>
                <w:color w:val="000000"/>
                <w:szCs w:val="20"/>
              </w:rPr>
              <w:t xml:space="preserve"> - This resource enables students to explore the concept of a fair test. Using Plant lab, students design and run an investigation to test the effects of changes in four physical conditions (variables) on plant growth. Results can be generated as a PDF report</w:t>
            </w:r>
          </w:p>
        </w:tc>
        <w:tc>
          <w:tcPr>
            <w:tcW w:w="4619" w:type="dxa"/>
          </w:tcPr>
          <w:p w14:paraId="390481E7" w14:textId="77777777"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Pr>
                <w:rFonts w:eastAsia="Arial" w:cs="Arial"/>
                <w:color w:val="000000"/>
                <w:szCs w:val="20"/>
              </w:rPr>
              <w:t>PDF report from Plant Lab virtual experiment. Did students change one variable at a time? Did they demonstrate an understanding of why only one variable is changed at a time?</w:t>
            </w:r>
          </w:p>
          <w:p w14:paraId="26DDA5D2" w14:textId="3F5C62EC"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p>
        </w:tc>
      </w:tr>
      <w:tr w:rsidR="00BB0903" w14:paraId="7802DF48" w14:textId="77777777" w:rsidTr="00BB0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5DB620C6" w14:textId="06262D83"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sz w:val="20"/>
                <w:szCs w:val="20"/>
              </w:rPr>
            </w:pPr>
            <w:r w:rsidRPr="009924BD">
              <w:rPr>
                <w:rFonts w:eastAsia="Arial" w:cs="Arial"/>
                <w:b w:val="0"/>
                <w:color w:val="000000"/>
                <w:sz w:val="20"/>
                <w:szCs w:val="20"/>
              </w:rPr>
              <w:t xml:space="preserve">In small teams, students </w:t>
            </w:r>
            <w:r w:rsidRPr="00EB27FD">
              <w:rPr>
                <w:rFonts w:eastAsia="Arial" w:cs="Arial"/>
                <w:color w:val="000000"/>
                <w:sz w:val="20"/>
                <w:szCs w:val="20"/>
              </w:rPr>
              <w:t>choose one testable plant growth requirement</w:t>
            </w:r>
            <w:r w:rsidRPr="009924BD">
              <w:rPr>
                <w:rFonts w:eastAsia="Arial" w:cs="Arial"/>
                <w:b w:val="0"/>
                <w:color w:val="000000"/>
                <w:sz w:val="20"/>
                <w:szCs w:val="20"/>
              </w:rPr>
              <w:t xml:space="preserve"> (for example light).</w:t>
            </w:r>
          </w:p>
          <w:p w14:paraId="2F14361B" w14:textId="77777777" w:rsidR="00BB0903" w:rsidRPr="009924BD" w:rsidRDefault="00BB0903" w:rsidP="00BB0903">
            <w:pPr>
              <w:spacing w:before="0" w:after="160" w:line="259" w:lineRule="auto"/>
              <w:rPr>
                <w:rFonts w:eastAsia="Arial" w:cs="Arial"/>
                <w:b w:val="0"/>
                <w:sz w:val="20"/>
                <w:szCs w:val="20"/>
              </w:rPr>
            </w:pPr>
            <w:r w:rsidRPr="009924BD">
              <w:rPr>
                <w:rFonts w:eastAsia="Arial" w:cs="Arial"/>
                <w:b w:val="0"/>
                <w:sz w:val="20"/>
                <w:szCs w:val="20"/>
              </w:rPr>
              <w:t>Students brainstorm and pose a testable question to test for this requirement. They then submit a design plan which includes:</w:t>
            </w:r>
          </w:p>
          <w:p w14:paraId="356C6C0C"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p</w:t>
            </w:r>
            <w:r w:rsidRPr="009924BD">
              <w:rPr>
                <w:rFonts w:eastAsia="Arial" w:cs="Arial"/>
                <w:b w:val="0"/>
                <w:color w:val="000000"/>
                <w:sz w:val="20"/>
                <w:szCs w:val="20"/>
              </w:rPr>
              <w:t>redictions about the investigation</w:t>
            </w:r>
          </w:p>
          <w:p w14:paraId="1B79D1B7"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m</w:t>
            </w:r>
            <w:r w:rsidRPr="009924BD">
              <w:rPr>
                <w:rFonts w:eastAsia="Arial" w:cs="Arial"/>
                <w:b w:val="0"/>
                <w:color w:val="000000"/>
                <w:sz w:val="20"/>
                <w:szCs w:val="20"/>
              </w:rPr>
              <w:t>aterials needed for the experiment (with consideration for sustainability)</w:t>
            </w:r>
          </w:p>
          <w:p w14:paraId="4F58E29D" w14:textId="77777777" w:rsidR="00EB27F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 xml:space="preserve">a </w:t>
            </w:r>
            <w:r w:rsidRPr="009924BD">
              <w:rPr>
                <w:rFonts w:eastAsia="Arial" w:cs="Arial"/>
                <w:b w:val="0"/>
                <w:color w:val="000000"/>
                <w:sz w:val="20"/>
                <w:szCs w:val="20"/>
              </w:rPr>
              <w:t>labelled and annotated design drawing</w:t>
            </w:r>
          </w:p>
          <w:p w14:paraId="6E5B8726" w14:textId="1C6E5252" w:rsidR="00BB0903" w:rsidRPr="00EB27F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EB27FD">
              <w:rPr>
                <w:rFonts w:eastAsia="Arial" w:cs="Arial"/>
                <w:b w:val="0"/>
                <w:sz w:val="20"/>
                <w:szCs w:val="20"/>
              </w:rPr>
              <w:t>w</w:t>
            </w:r>
            <w:r w:rsidRPr="00EB27FD">
              <w:rPr>
                <w:rFonts w:eastAsia="Arial" w:cs="Arial"/>
                <w:b w:val="0"/>
                <w:color w:val="000000"/>
                <w:sz w:val="20"/>
                <w:szCs w:val="20"/>
              </w:rPr>
              <w:t>hat is being measured and how</w:t>
            </w:r>
            <w:r w:rsidRPr="00EB27FD">
              <w:rPr>
                <w:rFonts w:eastAsia="Arial" w:cs="Arial"/>
                <w:b w:val="0"/>
                <w:sz w:val="20"/>
                <w:szCs w:val="20"/>
              </w:rPr>
              <w:t>.</w:t>
            </w:r>
          </w:p>
        </w:tc>
        <w:tc>
          <w:tcPr>
            <w:tcW w:w="2693" w:type="dxa"/>
          </w:tcPr>
          <w:p w14:paraId="12EC350B"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Science journals (in the form of a notebook, online file folder, PowerPoint etc.)</w:t>
            </w:r>
          </w:p>
          <w:p w14:paraId="485CA9C0" w14:textId="01757A94" w:rsidR="009924BD" w:rsidRPr="009924BD" w:rsidRDefault="009924BD"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tc>
        <w:tc>
          <w:tcPr>
            <w:tcW w:w="4619" w:type="dxa"/>
          </w:tcPr>
          <w:p w14:paraId="491852CD" w14:textId="77777777"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Design Plan (including annotated drawings, photos, diagrams etc.)</w:t>
            </w:r>
          </w:p>
          <w:p w14:paraId="25E908C9" w14:textId="6A1A1861"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tc>
      </w:tr>
      <w:tr w:rsidR="00BB0903" w14:paraId="1C99EB25" w14:textId="77777777" w:rsidTr="00BB0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7AC4DD81" w14:textId="6BF32688"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lastRenderedPageBreak/>
              <w:t xml:space="preserve">Write up the proposed experiment in science journal. </w:t>
            </w:r>
          </w:p>
          <w:p w14:paraId="6D7292F9" w14:textId="77777777" w:rsidR="00BB0903" w:rsidRPr="009924BD" w:rsidRDefault="00BB0903" w:rsidP="00BB0903">
            <w:pPr>
              <w:spacing w:before="0" w:after="160" w:line="259" w:lineRule="auto"/>
              <w:rPr>
                <w:rFonts w:eastAsia="Arial" w:cs="Arial"/>
                <w:b w:val="0"/>
                <w:sz w:val="20"/>
                <w:szCs w:val="20"/>
              </w:rPr>
            </w:pPr>
            <w:r w:rsidRPr="009924BD">
              <w:rPr>
                <w:rFonts w:eastAsia="Arial" w:cs="Arial"/>
                <w:b w:val="0"/>
                <w:sz w:val="20"/>
                <w:szCs w:val="20"/>
              </w:rPr>
              <w:t>Scaffold this process for students:</w:t>
            </w:r>
          </w:p>
          <w:p w14:paraId="5F7D5710"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a</w:t>
            </w:r>
            <w:r w:rsidRPr="009924BD">
              <w:rPr>
                <w:rFonts w:eastAsia="Arial" w:cs="Arial"/>
                <w:b w:val="0"/>
                <w:color w:val="000000"/>
                <w:sz w:val="20"/>
                <w:szCs w:val="20"/>
              </w:rPr>
              <w:t>im of investigation</w:t>
            </w:r>
          </w:p>
          <w:p w14:paraId="6681DD59"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h</w:t>
            </w:r>
            <w:r w:rsidRPr="009924BD">
              <w:rPr>
                <w:rFonts w:eastAsia="Arial" w:cs="Arial"/>
                <w:b w:val="0"/>
                <w:color w:val="000000"/>
                <w:sz w:val="20"/>
                <w:szCs w:val="20"/>
              </w:rPr>
              <w:t>ypothesis (what student predicts will happen)</w:t>
            </w:r>
          </w:p>
          <w:p w14:paraId="1F1585B0"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m</w:t>
            </w:r>
            <w:r w:rsidRPr="009924BD">
              <w:rPr>
                <w:rFonts w:eastAsia="Arial" w:cs="Arial"/>
                <w:b w:val="0"/>
                <w:color w:val="000000"/>
                <w:sz w:val="20"/>
                <w:szCs w:val="20"/>
              </w:rPr>
              <w:t>aterials</w:t>
            </w:r>
          </w:p>
          <w:p w14:paraId="17B66910"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m</w:t>
            </w:r>
            <w:r w:rsidRPr="009924BD">
              <w:rPr>
                <w:rFonts w:eastAsia="Arial" w:cs="Arial"/>
                <w:b w:val="0"/>
                <w:color w:val="000000"/>
                <w:sz w:val="20"/>
                <w:szCs w:val="20"/>
              </w:rPr>
              <w:t>ethod – (ensure students select appropriate measurement methods and are measuring for one variable)</w:t>
            </w:r>
          </w:p>
          <w:p w14:paraId="4BE94029"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o</w:t>
            </w:r>
            <w:r w:rsidRPr="009924BD">
              <w:rPr>
                <w:rFonts w:eastAsia="Arial" w:cs="Arial"/>
                <w:b w:val="0"/>
                <w:color w:val="000000"/>
                <w:sz w:val="20"/>
                <w:szCs w:val="20"/>
              </w:rPr>
              <w:t>bservations and Results (discuss with students how they plan to collect, record and analyse data and observations)</w:t>
            </w:r>
          </w:p>
          <w:p w14:paraId="4E4F4B52" w14:textId="77777777" w:rsidR="00BB0903" w:rsidRPr="009924BD" w:rsidRDefault="00BB0903" w:rsidP="00BB090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c</w:t>
            </w:r>
            <w:r w:rsidRPr="009924BD">
              <w:rPr>
                <w:rFonts w:eastAsia="Arial" w:cs="Arial"/>
                <w:b w:val="0"/>
                <w:color w:val="000000"/>
                <w:sz w:val="20"/>
                <w:szCs w:val="20"/>
              </w:rPr>
              <w:t>onclusions.</w:t>
            </w:r>
          </w:p>
          <w:p w14:paraId="1D9B76BB" w14:textId="53096E3E"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Ask students: What are they changing (the independent variable), what are they measuring (the dependent variable) and what is going to stay the same (controlled variables).</w:t>
            </w:r>
          </w:p>
        </w:tc>
        <w:tc>
          <w:tcPr>
            <w:tcW w:w="2693" w:type="dxa"/>
          </w:tcPr>
          <w:p w14:paraId="7026B71A" w14:textId="2BD7181E"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sidRPr="009924BD">
              <w:rPr>
                <w:rFonts w:eastAsia="Arial" w:cs="Arial"/>
                <w:color w:val="000000"/>
                <w:szCs w:val="20"/>
              </w:rPr>
              <w:t>Science journals</w:t>
            </w:r>
          </w:p>
        </w:tc>
        <w:tc>
          <w:tcPr>
            <w:tcW w:w="4619" w:type="dxa"/>
          </w:tcPr>
          <w:p w14:paraId="184B521D" w14:textId="39E2E8F9" w:rsidR="00BB0903" w:rsidRPr="009924BD" w:rsidRDefault="00BB0903" w:rsidP="00BB0903">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sidRPr="009924BD">
              <w:rPr>
                <w:rFonts w:eastAsia="Arial" w:cs="Arial"/>
                <w:color w:val="000000"/>
                <w:szCs w:val="20"/>
              </w:rPr>
              <w:t>Science journals – look for a clear outline of the experiment and</w:t>
            </w:r>
            <w:r w:rsidR="00EB27FD">
              <w:rPr>
                <w:rFonts w:eastAsia="Arial" w:cs="Arial"/>
                <w:color w:val="000000"/>
                <w:szCs w:val="20"/>
              </w:rPr>
              <w:t xml:space="preserve"> that students</w:t>
            </w:r>
            <w:r w:rsidRPr="009924BD">
              <w:rPr>
                <w:rFonts w:eastAsia="Arial" w:cs="Arial"/>
                <w:color w:val="000000"/>
                <w:szCs w:val="20"/>
              </w:rPr>
              <w:t xml:space="preserve"> de</w:t>
            </w:r>
            <w:r w:rsidR="00EB27FD">
              <w:rPr>
                <w:rFonts w:eastAsia="Arial" w:cs="Arial"/>
                <w:color w:val="000000"/>
                <w:szCs w:val="20"/>
              </w:rPr>
              <w:t>monstrate</w:t>
            </w:r>
            <w:r w:rsidRPr="009924BD">
              <w:rPr>
                <w:rFonts w:eastAsia="Arial" w:cs="Arial"/>
                <w:color w:val="000000"/>
                <w:szCs w:val="20"/>
              </w:rPr>
              <w:t xml:space="preserve"> understanding of the concept of a fair test. Are students changing only one variable? What are they looking for by changing a variable? Are the methods they have chosen to measure results appropriate for the task?</w:t>
            </w:r>
          </w:p>
        </w:tc>
      </w:tr>
    </w:tbl>
    <w:p w14:paraId="288AA2CE" w14:textId="77777777" w:rsidR="00EB27FD" w:rsidRDefault="00EB27FD" w:rsidP="00BB0903">
      <w:pPr>
        <w:pStyle w:val="STEMheading1"/>
      </w:pPr>
    </w:p>
    <w:p w14:paraId="73452BE4" w14:textId="1E010788" w:rsidR="00BB0903" w:rsidRDefault="00BB0903" w:rsidP="00BB0903">
      <w:pPr>
        <w:pStyle w:val="STEMheading1"/>
      </w:pPr>
      <w:r>
        <w:t>Learning sequence 2: Conduct a scientific experiment</w:t>
      </w:r>
    </w:p>
    <w:p w14:paraId="5D789BDB" w14:textId="77777777" w:rsidR="00BB0903" w:rsidRPr="00BB0903" w:rsidRDefault="00BB0903" w:rsidP="00BB0903">
      <w:pPr>
        <w:pStyle w:val="STEMHeading2"/>
      </w:pPr>
      <w:r w:rsidRPr="00BB0903">
        <w:t>Learning intention</w:t>
      </w:r>
    </w:p>
    <w:p w14:paraId="770008EE" w14:textId="77777777" w:rsidR="00BB0903" w:rsidRDefault="00BB0903" w:rsidP="00BB0903">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color w:val="000000"/>
        </w:rPr>
      </w:pPr>
      <w:r>
        <w:rPr>
          <w:color w:val="000000"/>
        </w:rPr>
        <w:t>Students conduct a fair test to demonstrate growth requirements of plants. They present and discuss their findings with the whole class.</w:t>
      </w:r>
    </w:p>
    <w:p w14:paraId="576393A3" w14:textId="77777777" w:rsidR="00BB0903" w:rsidRDefault="00BB0903" w:rsidP="00BB0903">
      <w:pPr>
        <w:pStyle w:val="STEMHeading2"/>
      </w:pPr>
      <w:r>
        <w:lastRenderedPageBreak/>
        <w:t>Success criteria</w:t>
      </w:r>
    </w:p>
    <w:p w14:paraId="2223B3C0" w14:textId="77777777" w:rsidR="00BB0903" w:rsidRDefault="00BB0903" w:rsidP="00BB0903">
      <w:pPr>
        <w:pBdr>
          <w:top w:val="nil"/>
          <w:left w:val="nil"/>
          <w:bottom w:val="nil"/>
          <w:right w:val="nil"/>
          <w:between w:val="nil"/>
        </w:pBdr>
        <w:spacing w:before="80"/>
        <w:ind w:left="720" w:hanging="360"/>
        <w:rPr>
          <w:color w:val="000000"/>
        </w:rPr>
      </w:pPr>
      <w:r>
        <w:rPr>
          <w:color w:val="000000"/>
        </w:rPr>
        <w:t>Students:</w:t>
      </w:r>
    </w:p>
    <w:p w14:paraId="4EB396EE" w14:textId="77777777" w:rsidR="00BB0903" w:rsidRDefault="00BB0903" w:rsidP="00BB0903">
      <w:pPr>
        <w:numPr>
          <w:ilvl w:val="0"/>
          <w:numId w:val="35"/>
        </w:numPr>
        <w:pBdr>
          <w:top w:val="nil"/>
          <w:left w:val="nil"/>
          <w:bottom w:val="nil"/>
          <w:right w:val="nil"/>
          <w:between w:val="nil"/>
        </w:pBdr>
        <w:spacing w:before="80" w:line="259" w:lineRule="auto"/>
        <w:rPr>
          <w:color w:val="000000"/>
        </w:rPr>
      </w:pPr>
      <w:r>
        <w:rPr>
          <w:color w:val="000000"/>
        </w:rPr>
        <w:t>work scientifically to plan and conduct a fair test</w:t>
      </w:r>
    </w:p>
    <w:p w14:paraId="5AB1FB8E" w14:textId="77777777" w:rsidR="00BB0903" w:rsidRDefault="00BB0903" w:rsidP="00BB0903">
      <w:pPr>
        <w:numPr>
          <w:ilvl w:val="0"/>
          <w:numId w:val="35"/>
        </w:numPr>
        <w:pBdr>
          <w:top w:val="nil"/>
          <w:left w:val="nil"/>
          <w:bottom w:val="nil"/>
          <w:right w:val="nil"/>
          <w:between w:val="nil"/>
        </w:pBdr>
        <w:spacing w:before="80" w:line="259" w:lineRule="auto"/>
        <w:rPr>
          <w:color w:val="000000"/>
        </w:rPr>
      </w:pPr>
      <w:r>
        <w:rPr>
          <w:color w:val="000000"/>
        </w:rPr>
        <w:t>process and analyse data to demonstrate an understanding of the growth requirements of plants.</w:t>
      </w:r>
    </w:p>
    <w:tbl>
      <w:tblPr>
        <w:tblStyle w:val="Tableheader"/>
        <w:tblW w:w="0" w:type="auto"/>
        <w:tblInd w:w="30" w:type="dxa"/>
        <w:tblLook w:val="04A0" w:firstRow="1" w:lastRow="0" w:firstColumn="1" w:lastColumn="0" w:noHBand="0" w:noVBand="1"/>
      </w:tblPr>
      <w:tblGrid>
        <w:gridCol w:w="4827"/>
        <w:gridCol w:w="4827"/>
        <w:gridCol w:w="4828"/>
      </w:tblGrid>
      <w:tr w:rsidR="00BB0903" w14:paraId="40AFD5BA" w14:textId="77777777" w:rsidTr="00D15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00D45523" w14:textId="2C110ED5" w:rsidR="00BB0903" w:rsidRPr="00BB0903" w:rsidRDefault="00BB0903" w:rsidP="00BB0903">
            <w:pPr>
              <w:pStyle w:val="STEMheading1"/>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448"/>
              </w:tabs>
              <w:rPr>
                <w:color w:val="FFFFFF" w:themeColor="background1"/>
              </w:rPr>
            </w:pPr>
            <w:r w:rsidRPr="00BB0903">
              <w:rPr>
                <w:rFonts w:eastAsia="Arial" w:cs="Arial"/>
                <w:b/>
                <w:color w:val="FFFFFF" w:themeColor="background1"/>
                <w:sz w:val="22"/>
              </w:rPr>
              <w:lastRenderedPageBreak/>
              <w:t xml:space="preserve">Focus/inquiry question and content </w:t>
            </w:r>
          </w:p>
        </w:tc>
        <w:tc>
          <w:tcPr>
            <w:tcW w:w="4827" w:type="dxa"/>
          </w:tcPr>
          <w:p w14:paraId="6CD2D13D" w14:textId="2572D9CC" w:rsidR="00BB0903" w:rsidRPr="00BB0903" w:rsidRDefault="00BB0903" w:rsidP="00BB0903">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rPr>
            </w:pPr>
            <w:r w:rsidRPr="00BB0903">
              <w:rPr>
                <w:rFonts w:eastAsia="Arial" w:cs="Arial"/>
                <w:b/>
                <w:color w:val="FFFFFF" w:themeColor="background1"/>
                <w:sz w:val="22"/>
              </w:rPr>
              <w:t>Resources</w:t>
            </w:r>
          </w:p>
        </w:tc>
        <w:tc>
          <w:tcPr>
            <w:tcW w:w="4828" w:type="dxa"/>
          </w:tcPr>
          <w:p w14:paraId="6EB213D5" w14:textId="421A2779" w:rsidR="00BB0903" w:rsidRPr="00BB0903" w:rsidRDefault="00BB0903" w:rsidP="00BB0903">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rPr>
            </w:pPr>
            <w:r w:rsidRPr="00BB0903">
              <w:rPr>
                <w:rFonts w:eastAsia="Arial" w:cs="Arial"/>
                <w:b/>
                <w:color w:val="FFFFFF" w:themeColor="background1"/>
                <w:sz w:val="22"/>
              </w:rPr>
              <w:t>Assessment opportunities</w:t>
            </w:r>
          </w:p>
        </w:tc>
      </w:tr>
      <w:tr w:rsidR="00D15F48" w14:paraId="5C68D30B" w14:textId="77777777" w:rsidTr="00D1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4BCADB7B"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Following steps in science journal, teams set up their experiments</w:t>
            </w:r>
          </w:p>
          <w:p w14:paraId="4052EC34"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sz w:val="20"/>
                <w:szCs w:val="20"/>
              </w:rPr>
              <w:t xml:space="preserve">Teams </w:t>
            </w:r>
            <w:r w:rsidRPr="009924BD">
              <w:rPr>
                <w:rFonts w:eastAsia="Arial" w:cs="Arial"/>
                <w:b w:val="0"/>
                <w:color w:val="000000"/>
                <w:sz w:val="20"/>
                <w:szCs w:val="20"/>
              </w:rPr>
              <w:t xml:space="preserve">may find that they need to adjustment their experiments – this trial and error is part of the process of working scientifically. </w:t>
            </w:r>
          </w:p>
          <w:p w14:paraId="34A72A72" w14:textId="483C5DA8" w:rsidR="00D15F48" w:rsidRPr="00BB0903" w:rsidRDefault="00D15F48" w:rsidP="00D15F48">
            <w:pPr>
              <w:pStyle w:val="STEMheading1"/>
              <w:rPr>
                <w:color w:val="FFFFFF" w:themeColor="background1"/>
              </w:rPr>
            </w:pPr>
            <w:r>
              <w:rPr>
                <w:rFonts w:eastAsia="Arial" w:cs="Arial"/>
                <w:b/>
                <w:color w:val="000000"/>
                <w:sz w:val="20"/>
                <w:szCs w:val="20"/>
              </w:rPr>
              <w:t>Safety note:</w:t>
            </w:r>
            <w:r>
              <w:rPr>
                <w:rFonts w:eastAsia="Arial" w:cs="Arial"/>
                <w:color w:val="000000"/>
                <w:sz w:val="20"/>
                <w:szCs w:val="20"/>
              </w:rPr>
              <w:t xml:space="preserve"> Soil may contain mould and bacteria. When working with soil, work in a ventilated space, wear gloves, avoid inhaling the mix and wash hands thoroughly after use.</w:t>
            </w:r>
          </w:p>
        </w:tc>
        <w:tc>
          <w:tcPr>
            <w:tcW w:w="4827" w:type="dxa"/>
          </w:tcPr>
          <w:p w14:paraId="4EE1DCE8"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Soil, seeds or seedlings, plastic bottles, containers, measuring cylinders, scales, water, cotton wool, tape, rulers</w:t>
            </w:r>
          </w:p>
          <w:p w14:paraId="49E4992E" w14:textId="400FF7E1"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Students collect additional resources for their experiment.</w:t>
            </w:r>
          </w:p>
          <w:p w14:paraId="3FA548D5" w14:textId="0D4FA777" w:rsidR="009924BD" w:rsidRDefault="009924BD"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noProof/>
                <w:color w:val="000000"/>
                <w:szCs w:val="20"/>
                <w:lang w:eastAsia="en-AU"/>
              </w:rPr>
              <w:drawing>
                <wp:inline distT="0" distB="0" distL="0" distR="0" wp14:anchorId="43D82D0A" wp14:editId="5744A3EF">
                  <wp:extent cx="2090737" cy="2711455"/>
                  <wp:effectExtent l="19050" t="19050" r="24130" b="12700"/>
                  <wp:docPr id="1581226104" name="Picture 16" descr="A screenshot of a cell phone&#10;&#10;Description automatically generated">
                    <a:extLst xmlns:a="http://schemas.openxmlformats.org/drawingml/2006/main">
                      <a:ext uri="{FF2B5EF4-FFF2-40B4-BE49-F238E27FC236}">
                        <a16:creationId xmlns:a16="http://schemas.microsoft.com/office/drawing/2014/main" id="{40A985BA-DECB-44F0-9D68-158BA7F8A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ell phone&#10;&#10;Description automatically generated">
                            <a:extLst>
                              <a:ext uri="{FF2B5EF4-FFF2-40B4-BE49-F238E27FC236}">
                                <a16:creationId xmlns:a16="http://schemas.microsoft.com/office/drawing/2014/main" id="{40A985BA-DECB-44F0-9D68-158BA7F8A493}"/>
                              </a:ext>
                            </a:extLst>
                          </pic:cNvPr>
                          <pic:cNvPicPr>
                            <a:picLocks noChangeAspect="1"/>
                          </pic:cNvPicPr>
                        </pic:nvPicPr>
                        <pic:blipFill rotWithShape="1">
                          <a:blip r:embed="rId16"/>
                          <a:srcRect t="6418" r="1" b="1834"/>
                          <a:stretch/>
                        </pic:blipFill>
                        <pic:spPr>
                          <a:xfrm>
                            <a:off x="0" y="0"/>
                            <a:ext cx="2090737" cy="2711455"/>
                          </a:xfrm>
                          <a:prstGeom prst="rect">
                            <a:avLst/>
                          </a:prstGeom>
                          <a:ln w="12700">
                            <a:solidFill>
                              <a:schemeClr val="tx1"/>
                            </a:solidFill>
                          </a:ln>
                        </pic:spPr>
                      </pic:pic>
                    </a:graphicData>
                  </a:graphic>
                </wp:inline>
              </w:drawing>
            </w:r>
          </w:p>
          <w:p w14:paraId="0C142425" w14:textId="61D55EF0" w:rsidR="00D15F48" w:rsidRPr="00BB0903" w:rsidRDefault="00D15F48" w:rsidP="00D15F48">
            <w:pPr>
              <w:pStyle w:val="STEMheading1"/>
              <w:cnfStyle w:val="000000100000" w:firstRow="0" w:lastRow="0" w:firstColumn="0" w:lastColumn="0" w:oddVBand="0" w:evenVBand="0" w:oddHBand="1" w:evenHBand="0" w:firstRowFirstColumn="0" w:firstRowLastColumn="0" w:lastRowFirstColumn="0" w:lastRowLastColumn="0"/>
              <w:rPr>
                <w:color w:val="FFFFFF" w:themeColor="background1"/>
              </w:rPr>
            </w:pPr>
            <w:r>
              <w:rPr>
                <w:rFonts w:eastAsia="Arial" w:cs="Arial"/>
                <w:color w:val="000000"/>
                <w:sz w:val="20"/>
                <w:szCs w:val="20"/>
              </w:rPr>
              <w:t>Brainstorming chart from Learning Sequence 1.</w:t>
            </w:r>
          </w:p>
        </w:tc>
        <w:tc>
          <w:tcPr>
            <w:tcW w:w="4828" w:type="dxa"/>
          </w:tcPr>
          <w:p w14:paraId="51A8063C"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roofErr w:type="gramStart"/>
            <w:r>
              <w:rPr>
                <w:rFonts w:eastAsia="Arial" w:cs="Arial"/>
                <w:color w:val="000000"/>
                <w:szCs w:val="20"/>
              </w:rPr>
              <w:t>Team work</w:t>
            </w:r>
            <w:proofErr w:type="gramEnd"/>
            <w:r>
              <w:rPr>
                <w:rFonts w:eastAsia="Arial" w:cs="Arial"/>
                <w:color w:val="000000"/>
                <w:szCs w:val="20"/>
              </w:rPr>
              <w:t xml:space="preserve"> observations. Do all students in the team have a meaningful role? Encourage students to reflect on their </w:t>
            </w:r>
            <w:r>
              <w:rPr>
                <w:rFonts w:eastAsia="Arial" w:cs="Arial"/>
                <w:szCs w:val="20"/>
              </w:rPr>
              <w:t>teamwork</w:t>
            </w:r>
            <w:r>
              <w:rPr>
                <w:rFonts w:eastAsia="Arial" w:cs="Arial"/>
                <w:color w:val="000000"/>
                <w:szCs w:val="20"/>
              </w:rPr>
              <w:t xml:space="preserve"> and collaboration skills</w:t>
            </w:r>
          </w:p>
          <w:p w14:paraId="7BBB52EA" w14:textId="36041EF6" w:rsidR="00D15F48" w:rsidRPr="009924BD" w:rsidRDefault="00D15F48" w:rsidP="00D15F48">
            <w:pPr>
              <w:pStyle w:val="STEMheading1"/>
              <w:cnfStyle w:val="000000100000" w:firstRow="0" w:lastRow="0" w:firstColumn="0" w:lastColumn="0" w:oddVBand="0" w:evenVBand="0" w:oddHBand="1" w:evenHBand="0" w:firstRowFirstColumn="0" w:firstRowLastColumn="0" w:lastRowFirstColumn="0" w:lastRowLastColumn="0"/>
              <w:rPr>
                <w:b w:val="0"/>
                <w:color w:val="FFFFFF" w:themeColor="background1"/>
              </w:rPr>
            </w:pPr>
            <w:r w:rsidRPr="009924BD">
              <w:rPr>
                <w:rFonts w:eastAsia="Arial" w:cs="Arial"/>
                <w:b w:val="0"/>
                <w:color w:val="000000"/>
                <w:sz w:val="20"/>
                <w:szCs w:val="20"/>
              </w:rPr>
              <w:t>Presentation and interpretation of findings.</w:t>
            </w:r>
          </w:p>
        </w:tc>
      </w:tr>
      <w:tr w:rsidR="00D15F48" w14:paraId="07FEED0C" w14:textId="77777777" w:rsidTr="00D15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5724A42C"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lastRenderedPageBreak/>
              <w:t>Record observations in journals - include annotated drawings, photos, and tables/charts. These will be incorporated into team presentations.</w:t>
            </w:r>
          </w:p>
          <w:p w14:paraId="33BB1FE6"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 xml:space="preserve">Model to students how to draw a scientific diagram (draw in pencil and include a title, scale and clear labels). </w:t>
            </w:r>
          </w:p>
          <w:p w14:paraId="2CC39452"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 xml:space="preserve">Model to students how to record and graph results. </w:t>
            </w:r>
          </w:p>
          <w:p w14:paraId="3C752689" w14:textId="661DD87E" w:rsidR="00D15F48" w:rsidRDefault="00D15F48" w:rsidP="00D15F48">
            <w:pPr>
              <w:pStyle w:val="STEMheading1"/>
            </w:pPr>
            <w:r>
              <w:rPr>
                <w:rFonts w:eastAsia="Arial" w:cs="Arial"/>
                <w:color w:val="000000"/>
                <w:sz w:val="20"/>
                <w:szCs w:val="20"/>
              </w:rPr>
              <w:t>Support students to construct tables and graphs to organise data and look for patterns. They use this evidence to compare with their predictions, draw conclusions and develop explanations.</w:t>
            </w:r>
          </w:p>
        </w:tc>
        <w:tc>
          <w:tcPr>
            <w:tcW w:w="4827" w:type="dxa"/>
          </w:tcPr>
          <w:p w14:paraId="755431EE" w14:textId="22073749" w:rsidR="00D15F48" w:rsidRPr="009924BD" w:rsidRDefault="00D15F48" w:rsidP="00D15F48">
            <w:pPr>
              <w:pStyle w:val="STEMheading1"/>
              <w:cnfStyle w:val="000000010000" w:firstRow="0" w:lastRow="0" w:firstColumn="0" w:lastColumn="0" w:oddVBand="0" w:evenVBand="0" w:oddHBand="0" w:evenHBand="1" w:firstRowFirstColumn="0" w:firstRowLastColumn="0" w:lastRowFirstColumn="0" w:lastRowLastColumn="0"/>
              <w:rPr>
                <w:b w:val="0"/>
              </w:rPr>
            </w:pPr>
            <w:r w:rsidRPr="009924BD">
              <w:rPr>
                <w:rFonts w:eastAsia="Arial" w:cs="Arial"/>
                <w:b w:val="0"/>
                <w:color w:val="000000"/>
                <w:sz w:val="20"/>
                <w:szCs w:val="20"/>
              </w:rPr>
              <w:t>Science journals, cameras (Students may wish to include photographic evidence to record experiment.)</w:t>
            </w:r>
          </w:p>
        </w:tc>
        <w:tc>
          <w:tcPr>
            <w:tcW w:w="4828" w:type="dxa"/>
          </w:tcPr>
          <w:p w14:paraId="09E0B960"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Pr>
                <w:rFonts w:eastAsia="Arial" w:cs="Arial"/>
                <w:color w:val="000000"/>
                <w:szCs w:val="20"/>
              </w:rPr>
              <w:t>Science journals – are diagrams clearly labelled? Is data recorded in correct units of measure? Is data recorded in a clearly labelled table? Are graphs clear and reflective of the data collected?</w:t>
            </w:r>
          </w:p>
          <w:p w14:paraId="0D3440CA"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p>
          <w:p w14:paraId="28A63F9B"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r>
              <w:rPr>
                <w:rFonts w:eastAsia="Arial" w:cs="Arial"/>
                <w:color w:val="000000"/>
                <w:szCs w:val="20"/>
              </w:rPr>
              <w:t>Science and Technology: Analyse predictions and use discussions to determine if students can: make predictions about possible findings, record observations accurately and honestly using observational drawings, collect data from observations</w:t>
            </w:r>
          </w:p>
          <w:p w14:paraId="0CE2D5F5"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010000" w:firstRow="0" w:lastRow="0" w:firstColumn="0" w:lastColumn="0" w:oddVBand="0" w:evenVBand="0" w:oddHBand="0" w:evenHBand="1" w:firstRowFirstColumn="0" w:firstRowLastColumn="0" w:lastRowFirstColumn="0" w:lastRowLastColumn="0"/>
              <w:rPr>
                <w:rFonts w:eastAsia="Arial" w:cs="Arial"/>
                <w:color w:val="000000"/>
                <w:szCs w:val="20"/>
              </w:rPr>
            </w:pPr>
          </w:p>
          <w:p w14:paraId="3A0C6156" w14:textId="7536D7C4" w:rsidR="00D15F48" w:rsidRDefault="00D15F48" w:rsidP="00D15F48">
            <w:pPr>
              <w:pStyle w:val="STEMheading1"/>
              <w:cnfStyle w:val="000000010000" w:firstRow="0" w:lastRow="0" w:firstColumn="0" w:lastColumn="0" w:oddVBand="0" w:evenVBand="0" w:oddHBand="0" w:evenHBand="1" w:firstRowFirstColumn="0" w:firstRowLastColumn="0" w:lastRowFirstColumn="0" w:lastRowLastColumn="0"/>
            </w:pPr>
            <w:r w:rsidRPr="009924BD">
              <w:rPr>
                <w:rFonts w:eastAsia="Arial" w:cs="Arial"/>
                <w:b w:val="0"/>
                <w:color w:val="000000"/>
                <w:sz w:val="20"/>
                <w:szCs w:val="20"/>
              </w:rPr>
              <w:t>Mathematics: Use work sample analysis of data collection and discussion to determine if students can: accurately create and interpret a picture or column graph from data collected in a table. Data could be published in electronic form using a table or excel</w:t>
            </w:r>
          </w:p>
        </w:tc>
      </w:tr>
      <w:tr w:rsidR="00D15F48" w14:paraId="01EA8AA4" w14:textId="77777777" w:rsidTr="00D1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7" w:type="dxa"/>
          </w:tcPr>
          <w:p w14:paraId="3ED48208" w14:textId="366C52A1" w:rsidR="00D15F48" w:rsidRPr="009924BD" w:rsidRDefault="009924BD"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Pr>
                <w:rFonts w:eastAsia="Arial" w:cs="Arial"/>
                <w:noProof/>
                <w:color w:val="000000"/>
                <w:sz w:val="20"/>
                <w:szCs w:val="20"/>
                <w:lang w:eastAsia="en-AU"/>
              </w:rPr>
              <w:lastRenderedPageBreak/>
              <w:drawing>
                <wp:inline distT="0" distB="0" distL="0" distR="0" wp14:anchorId="74AAABD3" wp14:editId="721737F5">
                  <wp:extent cx="944880" cy="944880"/>
                  <wp:effectExtent l="0" t="0" r="7620" b="7620"/>
                  <wp:docPr id="1581226102" name="Picture 158122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102" name="communicate_case_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r w:rsidR="00D15F48" w:rsidRPr="009924BD">
              <w:rPr>
                <w:rFonts w:eastAsia="Arial" w:cs="Arial"/>
                <w:b w:val="0"/>
                <w:color w:val="000000"/>
                <w:sz w:val="20"/>
                <w:szCs w:val="20"/>
              </w:rPr>
              <w:t>Presentation.</w:t>
            </w:r>
          </w:p>
          <w:p w14:paraId="798D3DE7"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 xml:space="preserve">Findings are presented and discussed with whole class. The presentation provides an opportunity for students to incorporate digital technologies. </w:t>
            </w:r>
          </w:p>
          <w:p w14:paraId="3A8CAE52"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rPr>
                <w:rFonts w:eastAsia="Arial" w:cs="Arial"/>
                <w:b w:val="0"/>
                <w:color w:val="000000"/>
                <w:sz w:val="20"/>
                <w:szCs w:val="20"/>
              </w:rPr>
            </w:pPr>
            <w:r w:rsidRPr="009924BD">
              <w:rPr>
                <w:rFonts w:eastAsia="Arial" w:cs="Arial"/>
                <w:b w:val="0"/>
                <w:color w:val="000000"/>
                <w:sz w:val="20"/>
                <w:szCs w:val="20"/>
              </w:rPr>
              <w:t>Teacher Questioning:</w:t>
            </w:r>
          </w:p>
          <w:p w14:paraId="42084CBE"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 xml:space="preserve">Were there any unexpected findings? (For example, plants that </w:t>
            </w:r>
            <w:r w:rsidRPr="009924BD">
              <w:rPr>
                <w:rFonts w:eastAsia="Arial" w:cs="Arial"/>
                <w:b w:val="0"/>
                <w:sz w:val="20"/>
                <w:szCs w:val="20"/>
              </w:rPr>
              <w:t>grow</w:t>
            </w:r>
            <w:r w:rsidRPr="009924BD">
              <w:rPr>
                <w:rFonts w:eastAsia="Arial" w:cs="Arial"/>
                <w:b w:val="0"/>
                <w:color w:val="000000"/>
                <w:sz w:val="20"/>
                <w:szCs w:val="20"/>
              </w:rPr>
              <w:t xml:space="preserve"> without light.)</w:t>
            </w:r>
          </w:p>
          <w:p w14:paraId="5374DD67"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Why do you think the results happened?</w:t>
            </w:r>
          </w:p>
          <w:p w14:paraId="455EA417" w14:textId="77777777" w:rsidR="00D15F48" w:rsidRPr="009924BD"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9924BD">
              <w:rPr>
                <w:rFonts w:eastAsia="Arial" w:cs="Arial"/>
                <w:b w:val="0"/>
                <w:color w:val="000000"/>
                <w:sz w:val="20"/>
                <w:szCs w:val="20"/>
              </w:rPr>
              <w:t>Did your investigations support the ideas you had before the experiment? (compare data with predictions)</w:t>
            </w:r>
          </w:p>
          <w:p w14:paraId="59D89FCD" w14:textId="5AC9E0DE" w:rsidR="00D15F48" w:rsidRDefault="00D15F48" w:rsidP="00D15F48">
            <w:pPr>
              <w:pStyle w:val="STEMheading1"/>
            </w:pPr>
            <w:r>
              <w:rPr>
                <w:rFonts w:eastAsia="Arial" w:cs="Arial"/>
                <w:color w:val="000000"/>
                <w:sz w:val="20"/>
                <w:szCs w:val="20"/>
              </w:rPr>
              <w:t>Unexpected results or no observable changes are to be welcomed and used to initiate further scientific investigation and design.</w:t>
            </w:r>
          </w:p>
        </w:tc>
        <w:tc>
          <w:tcPr>
            <w:tcW w:w="4827" w:type="dxa"/>
          </w:tcPr>
          <w:p w14:paraId="66776F62" w14:textId="0DC48EAD" w:rsidR="00D15F48" w:rsidRPr="009924BD" w:rsidRDefault="00D15F48" w:rsidP="00D15F48">
            <w:pPr>
              <w:pStyle w:val="STEMheading1"/>
              <w:cnfStyle w:val="000000100000" w:firstRow="0" w:lastRow="0" w:firstColumn="0" w:lastColumn="0" w:oddVBand="0" w:evenVBand="0" w:oddHBand="1" w:evenHBand="0" w:firstRowFirstColumn="0" w:firstRowLastColumn="0" w:lastRowFirstColumn="0" w:lastRowLastColumn="0"/>
              <w:rPr>
                <w:b w:val="0"/>
              </w:rPr>
            </w:pPr>
            <w:r w:rsidRPr="009924BD">
              <w:rPr>
                <w:rFonts w:eastAsia="Arial" w:cs="Arial"/>
                <w:b w:val="0"/>
                <w:color w:val="000000"/>
                <w:sz w:val="20"/>
                <w:szCs w:val="20"/>
              </w:rPr>
              <w:t xml:space="preserve">Presentation resources (such as posters, </w:t>
            </w:r>
            <w:hyperlink r:id="rId19">
              <w:r w:rsidRPr="009924BD">
                <w:rPr>
                  <w:rFonts w:eastAsia="Arial" w:cs="Arial"/>
                  <w:b w:val="0"/>
                  <w:color w:val="040DC2"/>
                  <w:sz w:val="20"/>
                  <w:szCs w:val="20"/>
                  <w:u w:val="single"/>
                </w:rPr>
                <w:t>Prezi</w:t>
              </w:r>
            </w:hyperlink>
            <w:r w:rsidRPr="009924BD">
              <w:rPr>
                <w:rFonts w:eastAsia="Arial" w:cs="Arial"/>
                <w:b w:val="0"/>
                <w:color w:val="000000"/>
                <w:sz w:val="20"/>
                <w:szCs w:val="20"/>
              </w:rPr>
              <w:t>, PowerPoint, oral presentation with props etc.)</w:t>
            </w:r>
          </w:p>
        </w:tc>
        <w:tc>
          <w:tcPr>
            <w:tcW w:w="4828" w:type="dxa"/>
          </w:tcPr>
          <w:p w14:paraId="48A23726" w14:textId="77777777" w:rsidR="00D15F48" w:rsidRPr="009924B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9924BD">
              <w:rPr>
                <w:rFonts w:eastAsia="Arial" w:cs="Arial"/>
                <w:color w:val="000000"/>
                <w:szCs w:val="20"/>
              </w:rPr>
              <w:t>Presentation and interpretation of results - do students demonstrate an understanding of key concepts? Do their conclusions relate back to their original predictions? Is their information from reliable sources? Do their arguments and reasoning demonstrate a grasp of central ideas and concepts?</w:t>
            </w:r>
          </w:p>
          <w:p w14:paraId="0EF902BB" w14:textId="122A7E68" w:rsidR="00D15F48" w:rsidRPr="009924BD" w:rsidRDefault="00D15F48" w:rsidP="00D15F48">
            <w:pPr>
              <w:pStyle w:val="STEMheading1"/>
              <w:cnfStyle w:val="000000100000" w:firstRow="0" w:lastRow="0" w:firstColumn="0" w:lastColumn="0" w:oddVBand="0" w:evenVBand="0" w:oddHBand="1" w:evenHBand="0" w:firstRowFirstColumn="0" w:firstRowLastColumn="0" w:lastRowFirstColumn="0" w:lastRowLastColumn="0"/>
              <w:rPr>
                <w:b w:val="0"/>
              </w:rPr>
            </w:pPr>
            <w:r w:rsidRPr="009924BD">
              <w:rPr>
                <w:rFonts w:eastAsia="Arial" w:cs="Arial"/>
                <w:b w:val="0"/>
                <w:color w:val="000000"/>
                <w:sz w:val="20"/>
                <w:szCs w:val="20"/>
              </w:rPr>
              <w:t>Analyse predictions and use discussions to determine if students can; make predictions about possible findings, record observations accurately and honestly using observational drawings, collect data from observations.</w:t>
            </w:r>
          </w:p>
        </w:tc>
      </w:tr>
    </w:tbl>
    <w:p w14:paraId="72F9F9A5" w14:textId="72463E4F" w:rsidR="00D15F48" w:rsidRDefault="00D15F48">
      <w:pPr>
        <w:rPr>
          <w:rFonts w:eastAsia="SimSun" w:cs="Times New Roman"/>
          <w:b/>
          <w:color w:val="002060"/>
          <w:sz w:val="56"/>
          <w:szCs w:val="22"/>
          <w:lang w:eastAsia="zh-CN"/>
        </w:rPr>
      </w:pPr>
    </w:p>
    <w:p w14:paraId="2C010D6E" w14:textId="0419F5DE" w:rsidR="00D15F48" w:rsidRDefault="00D15F48" w:rsidP="00D15F48">
      <w:pPr>
        <w:pStyle w:val="STEMheading1"/>
      </w:pPr>
      <w:r>
        <w:lastRenderedPageBreak/>
        <w:t>Learning sequence 3: The challenges of space exploration and colonisation</w:t>
      </w:r>
    </w:p>
    <w:p w14:paraId="52CCE373" w14:textId="77777777" w:rsidR="00D15F48" w:rsidRDefault="00D15F48" w:rsidP="00D15F48">
      <w:pPr>
        <w:pStyle w:val="STEMHeading2"/>
      </w:pPr>
      <w:r>
        <w:t>Learning intention</w:t>
      </w:r>
    </w:p>
    <w:p w14:paraId="193E98AF"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color w:val="000000"/>
        </w:rPr>
      </w:pPr>
      <w:r>
        <w:rPr>
          <w:color w:val="000000"/>
        </w:rPr>
        <w:t>Students develop research and inquiry skills and share knowledge with peers. Students research and identify the challenges of space exploration and colonisation</w:t>
      </w:r>
    </w:p>
    <w:p w14:paraId="11742641" w14:textId="77777777" w:rsidR="00D15F48" w:rsidRDefault="00D15F48" w:rsidP="00D15F48">
      <w:pPr>
        <w:pStyle w:val="STEMHeading2"/>
      </w:pPr>
      <w:r>
        <w:t>Success criteria</w:t>
      </w:r>
    </w:p>
    <w:p w14:paraId="2FEC3354" w14:textId="77777777" w:rsidR="00D15F48" w:rsidRDefault="00D15F48" w:rsidP="00D15F48">
      <w:pPr>
        <w:pBdr>
          <w:top w:val="nil"/>
          <w:left w:val="nil"/>
          <w:bottom w:val="nil"/>
          <w:right w:val="nil"/>
          <w:between w:val="nil"/>
        </w:pBdr>
        <w:spacing w:before="80"/>
        <w:ind w:left="720" w:hanging="360"/>
        <w:rPr>
          <w:color w:val="000000"/>
        </w:rPr>
      </w:pPr>
      <w:r>
        <w:rPr>
          <w:color w:val="000000"/>
        </w:rPr>
        <w:t>Students:</w:t>
      </w:r>
    </w:p>
    <w:p w14:paraId="1379DB56" w14:textId="77777777" w:rsidR="00D15F48" w:rsidRDefault="00D15F48" w:rsidP="00D15F48">
      <w:pPr>
        <w:numPr>
          <w:ilvl w:val="0"/>
          <w:numId w:val="35"/>
        </w:numPr>
        <w:pBdr>
          <w:top w:val="nil"/>
          <w:left w:val="nil"/>
          <w:bottom w:val="nil"/>
          <w:right w:val="nil"/>
          <w:between w:val="nil"/>
        </w:pBdr>
        <w:spacing w:before="80" w:line="259" w:lineRule="auto"/>
        <w:rPr>
          <w:color w:val="000000"/>
        </w:rPr>
      </w:pPr>
      <w:r>
        <w:rPr>
          <w:color w:val="000000"/>
        </w:rPr>
        <w:t>demonstrate research skills and record and share ideas</w:t>
      </w:r>
    </w:p>
    <w:p w14:paraId="44E02019" w14:textId="77777777" w:rsidR="00D15F48" w:rsidRDefault="00D15F48" w:rsidP="00D15F48">
      <w:pPr>
        <w:numPr>
          <w:ilvl w:val="0"/>
          <w:numId w:val="35"/>
        </w:numPr>
        <w:pBdr>
          <w:top w:val="nil"/>
          <w:left w:val="nil"/>
          <w:bottom w:val="nil"/>
          <w:right w:val="nil"/>
          <w:between w:val="nil"/>
        </w:pBdr>
        <w:spacing w:before="80" w:line="259" w:lineRule="auto"/>
        <w:rPr>
          <w:color w:val="000000"/>
        </w:rPr>
      </w:pPr>
      <w:r>
        <w:rPr>
          <w:color w:val="000000"/>
        </w:rPr>
        <w:t xml:space="preserve">demonstrate an understanding that growth and survival of living things are affected by the physical conditions of their environment. </w:t>
      </w:r>
    </w:p>
    <w:tbl>
      <w:tblPr>
        <w:tblStyle w:val="Tableheader"/>
        <w:tblW w:w="0" w:type="auto"/>
        <w:tblLook w:val="04A0" w:firstRow="1" w:lastRow="0" w:firstColumn="1" w:lastColumn="0" w:noHBand="0" w:noVBand="1"/>
      </w:tblPr>
      <w:tblGrid>
        <w:gridCol w:w="6491"/>
        <w:gridCol w:w="3969"/>
        <w:gridCol w:w="4052"/>
      </w:tblGrid>
      <w:tr w:rsidR="00D15F48" w14:paraId="44280436" w14:textId="77777777" w:rsidTr="00D15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1" w:type="dxa"/>
          </w:tcPr>
          <w:p w14:paraId="657CE860" w14:textId="75CDEC9A" w:rsidR="00D15F48" w:rsidRPr="00D15F48" w:rsidRDefault="00D15F48" w:rsidP="00D15F48">
            <w:pPr>
              <w:pStyle w:val="STEMheading1"/>
              <w:rPr>
                <w:color w:val="FFFFFF" w:themeColor="background1"/>
              </w:rPr>
            </w:pPr>
            <w:r w:rsidRPr="00D15F48">
              <w:rPr>
                <w:rFonts w:eastAsia="Arial" w:cs="Arial"/>
                <w:b/>
                <w:color w:val="FFFFFF" w:themeColor="background1"/>
                <w:sz w:val="22"/>
              </w:rPr>
              <w:lastRenderedPageBreak/>
              <w:t xml:space="preserve">Inquiry/focus question and content </w:t>
            </w:r>
          </w:p>
        </w:tc>
        <w:tc>
          <w:tcPr>
            <w:tcW w:w="3969" w:type="dxa"/>
          </w:tcPr>
          <w:p w14:paraId="03EB9B92" w14:textId="77FACE92" w:rsidR="00D15F48" w:rsidRPr="00D15F48" w:rsidRDefault="00D15F48" w:rsidP="00D15F48">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rPr>
            </w:pPr>
            <w:r w:rsidRPr="00D15F48">
              <w:rPr>
                <w:rFonts w:eastAsia="Arial" w:cs="Arial"/>
                <w:b/>
                <w:color w:val="FFFFFF" w:themeColor="background1"/>
                <w:sz w:val="22"/>
              </w:rPr>
              <w:t>Resources</w:t>
            </w:r>
          </w:p>
        </w:tc>
        <w:tc>
          <w:tcPr>
            <w:tcW w:w="4052" w:type="dxa"/>
          </w:tcPr>
          <w:p w14:paraId="00BBEAB6" w14:textId="6BD3B657" w:rsidR="00D15F48" w:rsidRPr="00D15F48" w:rsidRDefault="00D15F48" w:rsidP="00D15F48">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rPr>
            </w:pPr>
            <w:r w:rsidRPr="00D15F48">
              <w:rPr>
                <w:rFonts w:eastAsia="Arial" w:cs="Arial"/>
                <w:b/>
                <w:color w:val="FFFFFF" w:themeColor="background1"/>
                <w:sz w:val="22"/>
              </w:rPr>
              <w:t>Assessment opportunities</w:t>
            </w:r>
          </w:p>
        </w:tc>
      </w:tr>
      <w:tr w:rsidR="00D15F48" w14:paraId="3C88E680" w14:textId="77777777" w:rsidTr="00D1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1" w:type="dxa"/>
          </w:tcPr>
          <w:p w14:paraId="4A0FA41E" w14:textId="545DA641" w:rsidR="00D15F48" w:rsidRPr="00741EF3" w:rsidRDefault="00EB27FD"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Pr>
                <w:rFonts w:eastAsia="Arial" w:cs="Arial"/>
                <w:b w:val="0"/>
                <w:color w:val="000000"/>
                <w:sz w:val="20"/>
                <w:szCs w:val="20"/>
              </w:rPr>
              <w:t>Inquiry q</w:t>
            </w:r>
            <w:r w:rsidR="00D15F48" w:rsidRPr="00741EF3">
              <w:rPr>
                <w:rFonts w:eastAsia="Arial" w:cs="Arial"/>
                <w:b w:val="0"/>
                <w:color w:val="000000"/>
                <w:sz w:val="20"/>
                <w:szCs w:val="20"/>
              </w:rPr>
              <w:t>uestion</w:t>
            </w:r>
            <w:r>
              <w:rPr>
                <w:rFonts w:eastAsia="Arial" w:cs="Arial"/>
                <w:b w:val="0"/>
                <w:color w:val="000000"/>
                <w:sz w:val="20"/>
                <w:szCs w:val="20"/>
              </w:rPr>
              <w:t>s to facilitate learning</w:t>
            </w:r>
            <w:r w:rsidR="00D15F48" w:rsidRPr="00741EF3">
              <w:rPr>
                <w:rFonts w:eastAsia="Arial" w:cs="Arial"/>
                <w:b w:val="0"/>
                <w:color w:val="000000"/>
                <w:sz w:val="20"/>
                <w:szCs w:val="20"/>
              </w:rPr>
              <w:t>: Should humans attempt to colonise space? Why is Earth the only planet humans have colonised?</w:t>
            </w:r>
          </w:p>
          <w:p w14:paraId="5517FDE5"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ind w:left="454" w:hanging="341"/>
              <w:rPr>
                <w:rFonts w:eastAsia="Arial" w:cs="Arial"/>
                <w:b w:val="0"/>
                <w:color w:val="000000"/>
                <w:sz w:val="20"/>
                <w:szCs w:val="20"/>
              </w:rPr>
            </w:pPr>
          </w:p>
          <w:p w14:paraId="147422B8"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color w:val="000000"/>
                <w:sz w:val="20"/>
                <w:szCs w:val="20"/>
              </w:rPr>
              <w:t xml:space="preserve">Students explore the question: How are conditions in space different from conditions on Earth and what challenges does this present to humans as they seek to explore and colonise space? </w:t>
            </w:r>
          </w:p>
          <w:p w14:paraId="4664AF3B" w14:textId="43E5CC02" w:rsidR="00D15F48" w:rsidRPr="00741EF3" w:rsidRDefault="00741EF3"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noProof/>
                <w:color w:val="000000"/>
                <w:sz w:val="20"/>
                <w:szCs w:val="20"/>
                <w:lang w:eastAsia="en-AU"/>
              </w:rPr>
              <w:drawing>
                <wp:inline distT="0" distB="0" distL="0" distR="0" wp14:anchorId="61D04B41" wp14:editId="3103B50B">
                  <wp:extent cx="657225" cy="657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entify_case_icon_heather.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658134" cy="658134"/>
                          </a:xfrm>
                          <a:prstGeom prst="rect">
                            <a:avLst/>
                          </a:prstGeom>
                        </pic:spPr>
                      </pic:pic>
                    </a:graphicData>
                  </a:graphic>
                </wp:inline>
              </w:drawing>
            </w:r>
            <w:r w:rsidR="00D15F48" w:rsidRPr="00741EF3">
              <w:rPr>
                <w:rFonts w:eastAsia="Arial" w:cs="Arial"/>
                <w:b w:val="0"/>
                <w:color w:val="000000"/>
                <w:sz w:val="20"/>
                <w:szCs w:val="20"/>
              </w:rPr>
              <w:t>Identify challenges faced during space exploration. Facilitate discussion that considers both physical and social challenges of space travel and make lists that will be revisited for further investigation.</w:t>
            </w:r>
          </w:p>
          <w:p w14:paraId="1FA341BA" w14:textId="77777777" w:rsidR="00D15F48" w:rsidRPr="00741EF3" w:rsidRDefault="00D15F48" w:rsidP="00D15F48">
            <w:pPr>
              <w:keepNext w:val="0"/>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p</w:t>
            </w:r>
            <w:r w:rsidRPr="00741EF3">
              <w:rPr>
                <w:rFonts w:eastAsia="Arial" w:cs="Arial"/>
                <w:b w:val="0"/>
                <w:color w:val="000000"/>
                <w:sz w:val="20"/>
                <w:szCs w:val="20"/>
              </w:rPr>
              <w:t>hysical problems to consider; breathing, eating and drinking, bathing, going to the toilet, temperature extremes, micro-gravity, solar radiation, having enough water, food, and air, muscle degeneration, rubbish treatment/removal, communication, renewable power sources, being impacted by meteorites and meteoroids</w:t>
            </w:r>
          </w:p>
          <w:p w14:paraId="551D477F" w14:textId="77777777" w:rsidR="00D15F48" w:rsidRPr="00741EF3" w:rsidRDefault="00D15F48" w:rsidP="00D15F48">
            <w:pPr>
              <w:keepNext w:val="0"/>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s</w:t>
            </w:r>
            <w:r w:rsidRPr="00741EF3">
              <w:rPr>
                <w:rFonts w:eastAsia="Arial" w:cs="Arial"/>
                <w:b w:val="0"/>
                <w:color w:val="000000"/>
                <w:sz w:val="20"/>
                <w:szCs w:val="20"/>
              </w:rPr>
              <w:t>ocial problems to consider; feelings of isolation, homesickness, working in a team for long periods of time, experiencing anxiety or depression</w:t>
            </w:r>
          </w:p>
          <w:p w14:paraId="5F4CC58D"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ind w:left="624" w:hanging="284"/>
              <w:rPr>
                <w:rFonts w:eastAsia="Arial" w:cs="Arial"/>
                <w:color w:val="000000"/>
                <w:sz w:val="20"/>
                <w:szCs w:val="20"/>
              </w:rPr>
            </w:pPr>
          </w:p>
          <w:p w14:paraId="4E365905" w14:textId="77777777" w:rsidR="00D15F48" w:rsidRDefault="00D15F48" w:rsidP="00D15F48">
            <w:pPr>
              <w:pStyle w:val="STEMheading1"/>
            </w:pPr>
          </w:p>
        </w:tc>
        <w:tc>
          <w:tcPr>
            <w:tcW w:w="3969" w:type="dxa"/>
          </w:tcPr>
          <w:p w14:paraId="1DA4AEFE"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 xml:space="preserve">Collaborative brainstorming or mind mapping tool such as </w:t>
            </w:r>
            <w:hyperlink r:id="rId21">
              <w:proofErr w:type="spellStart"/>
              <w:r>
                <w:rPr>
                  <w:rFonts w:eastAsia="Arial" w:cs="Arial"/>
                  <w:color w:val="040DC2"/>
                  <w:szCs w:val="20"/>
                  <w:u w:val="single"/>
                </w:rPr>
                <w:t>MindMeister</w:t>
              </w:r>
              <w:proofErr w:type="spellEnd"/>
            </w:hyperlink>
            <w:r>
              <w:rPr>
                <w:rFonts w:eastAsia="Arial" w:cs="Arial"/>
                <w:color w:val="000000"/>
                <w:szCs w:val="20"/>
              </w:rPr>
              <w:t xml:space="preserve"> or </w:t>
            </w:r>
            <w:hyperlink r:id="rId22">
              <w:r>
                <w:rPr>
                  <w:rFonts w:eastAsia="Arial" w:cs="Arial"/>
                  <w:color w:val="040DC2"/>
                  <w:szCs w:val="20"/>
                  <w:u w:val="single"/>
                </w:rPr>
                <w:t>Padlet</w:t>
              </w:r>
            </w:hyperlink>
          </w:p>
          <w:p w14:paraId="51DA0DD4"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 xml:space="preserve">Model for students how they might research the challenges of space exploration and colonisation. Co-develop a list of keywords to support them and model researching using </w:t>
            </w:r>
            <w:r>
              <w:rPr>
                <w:rFonts w:eastAsia="Arial" w:cs="Arial"/>
                <w:szCs w:val="20"/>
              </w:rPr>
              <w:t>keywords</w:t>
            </w:r>
          </w:p>
          <w:p w14:paraId="355169C3"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p w14:paraId="0F533F53"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 xml:space="preserve">Example websites to engage students </w:t>
            </w:r>
          </w:p>
          <w:p w14:paraId="07B112B2" w14:textId="77777777" w:rsidR="00D15F48" w:rsidRDefault="00386B5F"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hyperlink r:id="rId23" w:anchor="!/media/103748/">
              <w:r w:rsidR="00D15F48">
                <w:rPr>
                  <w:rFonts w:eastAsia="Arial" w:cs="Arial"/>
                  <w:color w:val="040DC2"/>
                  <w:szCs w:val="20"/>
                  <w:u w:val="single"/>
                </w:rPr>
                <w:t>Just another day in the office: life in space</w:t>
              </w:r>
            </w:hyperlink>
          </w:p>
          <w:p w14:paraId="2F26EB57"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In this short clip (7:50) from ABC Education, an astronaut describes what life is like on the International Space Station (ISS) and what types of experiments they conduct on the ISS</w:t>
            </w:r>
          </w:p>
          <w:p w14:paraId="031F36AF" w14:textId="77777777" w:rsidR="00D15F48" w:rsidRDefault="00386B5F"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hyperlink r:id="rId24">
              <w:r w:rsidR="00D15F48">
                <w:rPr>
                  <w:rFonts w:eastAsia="Arial" w:cs="Arial"/>
                  <w:color w:val="040DC2"/>
                  <w:szCs w:val="20"/>
                  <w:u w:val="single"/>
                </w:rPr>
                <w:t>Living on the moon</w:t>
              </w:r>
            </w:hyperlink>
            <w:r w:rsidR="00D15F48">
              <w:rPr>
                <w:rFonts w:eastAsia="Arial" w:cs="Arial"/>
                <w:color w:val="000000"/>
                <w:szCs w:val="20"/>
              </w:rPr>
              <w:t xml:space="preserve"> (2mins 43secs) This clip supports concepts around how physical conditions affect growth and survival</w:t>
            </w:r>
          </w:p>
          <w:p w14:paraId="5F819563" w14:textId="77777777" w:rsidR="00D15F48" w:rsidRDefault="00386B5F"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hyperlink r:id="rId25">
              <w:r w:rsidR="00D15F48">
                <w:rPr>
                  <w:rFonts w:eastAsia="Arial" w:cs="Arial"/>
                  <w:color w:val="040DC2"/>
                  <w:szCs w:val="20"/>
                  <w:u w:val="single"/>
                </w:rPr>
                <w:t>Growing vegetables in space</w:t>
              </w:r>
            </w:hyperlink>
          </w:p>
          <w:p w14:paraId="1601EC1C" w14:textId="094CF18E" w:rsidR="00D15F48" w:rsidRDefault="00386B5F" w:rsidP="00D15F48">
            <w:pPr>
              <w:pStyle w:val="STEMheading1"/>
              <w:cnfStyle w:val="000000100000" w:firstRow="0" w:lastRow="0" w:firstColumn="0" w:lastColumn="0" w:oddVBand="0" w:evenVBand="0" w:oddHBand="1" w:evenHBand="0" w:firstRowFirstColumn="0" w:firstRowLastColumn="0" w:lastRowFirstColumn="0" w:lastRowLastColumn="0"/>
            </w:pPr>
            <w:hyperlink r:id="rId26">
              <w:r w:rsidR="00D15F48">
                <w:rPr>
                  <w:rFonts w:eastAsia="Arial" w:cs="Arial"/>
                  <w:color w:val="040DC2"/>
                  <w:sz w:val="20"/>
                  <w:szCs w:val="20"/>
                  <w:u w:val="single"/>
                </w:rPr>
                <w:t>How it works: The International Space Station</w:t>
              </w:r>
            </w:hyperlink>
            <w:r w:rsidR="00D15F48">
              <w:rPr>
                <w:rFonts w:eastAsia="Arial" w:cs="Arial"/>
                <w:color w:val="000000"/>
                <w:sz w:val="20"/>
                <w:szCs w:val="20"/>
              </w:rPr>
              <w:t xml:space="preserve"> Tour of the ISS by NASA astronaut, Sunita Williams</w:t>
            </w:r>
          </w:p>
        </w:tc>
        <w:tc>
          <w:tcPr>
            <w:tcW w:w="4052" w:type="dxa"/>
          </w:tcPr>
          <w:p w14:paraId="62CBB919" w14:textId="67DB7EFE" w:rsidR="00D15F48" w:rsidRPr="00741EF3" w:rsidRDefault="00D15F48" w:rsidP="00D15F48">
            <w:pPr>
              <w:pStyle w:val="STEMheading1"/>
              <w:cnfStyle w:val="000000100000" w:firstRow="0" w:lastRow="0" w:firstColumn="0" w:lastColumn="0" w:oddVBand="0" w:evenVBand="0" w:oddHBand="1" w:evenHBand="0" w:firstRowFirstColumn="0" w:firstRowLastColumn="0" w:lastRowFirstColumn="0" w:lastRowLastColumn="0"/>
              <w:rPr>
                <w:b w:val="0"/>
              </w:rPr>
            </w:pPr>
            <w:r w:rsidRPr="00741EF3">
              <w:rPr>
                <w:rFonts w:eastAsia="Arial" w:cs="Arial"/>
                <w:b w:val="0"/>
                <w:color w:val="000000"/>
                <w:sz w:val="20"/>
                <w:szCs w:val="20"/>
              </w:rPr>
              <w:t>Mind maps showing thinking processes – have students identify both physical and social/emotional challenges of space exploration? Have they identified cause and effect relationships? (For example, the importance of home comforts in helping overcome sense of isolation and loneliness when travelling for long periods of time in space)</w:t>
            </w:r>
          </w:p>
        </w:tc>
      </w:tr>
      <w:tr w:rsidR="00D15F48" w14:paraId="68753145" w14:textId="77777777" w:rsidTr="00D15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1" w:type="dxa"/>
          </w:tcPr>
          <w:p w14:paraId="6AFF7DFC" w14:textId="44374D7D" w:rsidR="00D15F48" w:rsidRDefault="009924BD" w:rsidP="00D15F48">
            <w:pPr>
              <w:pStyle w:val="STEMheading1"/>
            </w:pPr>
            <w:r>
              <w:rPr>
                <w:rFonts w:eastAsia="Arial" w:cs="Arial"/>
                <w:noProof/>
                <w:color w:val="000000"/>
                <w:sz w:val="20"/>
                <w:szCs w:val="20"/>
                <w:lang w:eastAsia="en-AU"/>
              </w:rPr>
              <w:lastRenderedPageBreak/>
              <w:t xml:space="preserve"> </w:t>
            </w:r>
            <w:r>
              <w:rPr>
                <w:rFonts w:eastAsia="Arial" w:cs="Arial"/>
                <w:noProof/>
                <w:color w:val="000000"/>
                <w:sz w:val="20"/>
                <w:szCs w:val="20"/>
                <w:lang w:eastAsia="en-AU"/>
              </w:rPr>
              <w:drawing>
                <wp:inline distT="0" distB="0" distL="0" distR="0" wp14:anchorId="4D0EB150" wp14:editId="6BE1690C">
                  <wp:extent cx="723900" cy="723900"/>
                  <wp:effectExtent l="0" t="0" r="0" b="0"/>
                  <wp:docPr id="1581226098" name="Picture 158122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98" name="identify_case_icon_heather.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725697" cy="725697"/>
                          </a:xfrm>
                          <a:prstGeom prst="rect">
                            <a:avLst/>
                          </a:prstGeom>
                        </pic:spPr>
                      </pic:pic>
                    </a:graphicData>
                  </a:graphic>
                </wp:inline>
              </w:drawing>
            </w:r>
            <w:r>
              <w:rPr>
                <w:rFonts w:eastAsia="Arial" w:cs="Arial"/>
                <w:noProof/>
                <w:color w:val="000000"/>
                <w:sz w:val="20"/>
                <w:szCs w:val="20"/>
                <w:lang w:eastAsia="en-AU"/>
              </w:rPr>
              <w:t xml:space="preserve"> </w:t>
            </w:r>
            <w:r w:rsidR="00741EF3">
              <w:rPr>
                <w:rFonts w:eastAsia="Arial" w:cs="Arial"/>
                <w:noProof/>
                <w:color w:val="000000"/>
                <w:sz w:val="20"/>
                <w:szCs w:val="20"/>
                <w:lang w:eastAsia="en-AU"/>
              </w:rPr>
              <w:drawing>
                <wp:inline distT="0" distB="0" distL="0" distR="0" wp14:anchorId="7F5E1774" wp14:editId="7C9D62EC">
                  <wp:extent cx="738188" cy="738188"/>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instorm_case_icon.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752359" cy="752359"/>
                          </a:xfrm>
                          <a:prstGeom prst="rect">
                            <a:avLst/>
                          </a:prstGeom>
                        </pic:spPr>
                      </pic:pic>
                    </a:graphicData>
                  </a:graphic>
                </wp:inline>
              </w:drawing>
            </w:r>
            <w:r w:rsidR="00D15F48">
              <w:rPr>
                <w:rFonts w:eastAsia="Arial" w:cs="Arial"/>
                <w:color w:val="000000"/>
                <w:sz w:val="20"/>
                <w:szCs w:val="20"/>
              </w:rPr>
              <w:t xml:space="preserve">Students choose </w:t>
            </w:r>
            <w:r w:rsidR="00D15F48" w:rsidRPr="00EB27FD">
              <w:rPr>
                <w:rFonts w:eastAsia="Arial" w:cs="Arial"/>
                <w:b/>
                <w:color w:val="000000"/>
                <w:sz w:val="20"/>
                <w:szCs w:val="20"/>
              </w:rPr>
              <w:t xml:space="preserve">one challenge </w:t>
            </w:r>
            <w:r w:rsidR="00D15F48">
              <w:rPr>
                <w:rFonts w:eastAsia="Arial" w:cs="Arial"/>
                <w:color w:val="000000"/>
                <w:sz w:val="20"/>
                <w:szCs w:val="20"/>
              </w:rPr>
              <w:t>faced by space explorers and find out what sorts of solutions already exist.</w:t>
            </w:r>
            <w:r w:rsidR="00EB27FD">
              <w:rPr>
                <w:rFonts w:eastAsia="Arial" w:cs="Arial"/>
                <w:color w:val="000000"/>
                <w:sz w:val="20"/>
                <w:szCs w:val="20"/>
              </w:rPr>
              <w:t xml:space="preserve"> In Learning Sequence 4, students will develop and present their own innovative solutions to the challenge.</w:t>
            </w:r>
          </w:p>
        </w:tc>
        <w:tc>
          <w:tcPr>
            <w:tcW w:w="3969" w:type="dxa"/>
          </w:tcPr>
          <w:p w14:paraId="6691234E" w14:textId="294E24AB" w:rsidR="00D15F48" w:rsidRDefault="00D15F48" w:rsidP="00D15F48">
            <w:pPr>
              <w:pStyle w:val="STEMheading1"/>
              <w:cnfStyle w:val="000000010000" w:firstRow="0" w:lastRow="0" w:firstColumn="0" w:lastColumn="0" w:oddVBand="0" w:evenVBand="0" w:oddHBand="0" w:evenHBand="1" w:firstRowFirstColumn="0" w:firstRowLastColumn="0" w:lastRowFirstColumn="0" w:lastRowLastColumn="0"/>
            </w:pPr>
            <w:r>
              <w:rPr>
                <w:rFonts w:eastAsia="Arial" w:cs="Arial"/>
                <w:color w:val="000000"/>
                <w:sz w:val="20"/>
                <w:szCs w:val="20"/>
              </w:rPr>
              <w:t>Internet, identified experts in their field etc.</w:t>
            </w:r>
          </w:p>
        </w:tc>
        <w:tc>
          <w:tcPr>
            <w:tcW w:w="4052" w:type="dxa"/>
          </w:tcPr>
          <w:p w14:paraId="690463CA" w14:textId="35E17B61" w:rsidR="00D15F48" w:rsidRDefault="00D15F48" w:rsidP="00D15F48">
            <w:pPr>
              <w:pStyle w:val="STEMheading1"/>
              <w:cnfStyle w:val="000000010000" w:firstRow="0" w:lastRow="0" w:firstColumn="0" w:lastColumn="0" w:oddVBand="0" w:evenVBand="0" w:oddHBand="0" w:evenHBand="1" w:firstRowFirstColumn="0" w:firstRowLastColumn="0" w:lastRowFirstColumn="0" w:lastRowLastColumn="0"/>
            </w:pPr>
            <w:r>
              <w:rPr>
                <w:rFonts w:eastAsia="Arial" w:cs="Arial"/>
                <w:color w:val="000000"/>
                <w:sz w:val="20"/>
                <w:szCs w:val="20"/>
              </w:rPr>
              <w:t>Were students able to identify more than one new solution to the challenge of space exploration?</w:t>
            </w:r>
          </w:p>
        </w:tc>
      </w:tr>
    </w:tbl>
    <w:p w14:paraId="26679C0F" w14:textId="519CE179" w:rsidR="00BB0903" w:rsidRDefault="00BB0903" w:rsidP="00BB0903">
      <w:pPr>
        <w:pStyle w:val="STEMheading1"/>
        <w:rPr>
          <w:u w:val="single"/>
        </w:rPr>
      </w:pPr>
    </w:p>
    <w:p w14:paraId="6FAC657E" w14:textId="77777777" w:rsidR="00D15F48" w:rsidRDefault="00D15F48">
      <w:pPr>
        <w:rPr>
          <w:rFonts w:eastAsia="SimSun" w:cs="Times New Roman"/>
          <w:b/>
          <w:color w:val="002060"/>
          <w:sz w:val="56"/>
          <w:szCs w:val="22"/>
          <w:lang w:eastAsia="zh-CN"/>
        </w:rPr>
      </w:pPr>
      <w:r>
        <w:br w:type="page"/>
      </w:r>
    </w:p>
    <w:p w14:paraId="3B8419C5" w14:textId="0820DC34" w:rsidR="00D15F48" w:rsidRDefault="00D15F48" w:rsidP="00D15F48">
      <w:pPr>
        <w:pStyle w:val="STEMheading1"/>
      </w:pPr>
      <w:r>
        <w:lastRenderedPageBreak/>
        <w:t xml:space="preserve">Learning sequence 4: Critical and creative thinking design production project </w:t>
      </w:r>
    </w:p>
    <w:p w14:paraId="55DD73CE" w14:textId="77777777" w:rsidR="00D15F48" w:rsidRDefault="00D15F48" w:rsidP="00D15F48">
      <w:pPr>
        <w:pStyle w:val="STEMHeading2"/>
      </w:pPr>
      <w:r>
        <w:t>Learning intention</w:t>
      </w:r>
    </w:p>
    <w:p w14:paraId="2BB08C7D"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color w:val="000000"/>
        </w:rPr>
      </w:pPr>
      <w:r>
        <w:rPr>
          <w:color w:val="000000"/>
        </w:rPr>
        <w:t>Students extend what they have learned through research and experimentation to create a design solution that addresses and identified problem.</w:t>
      </w:r>
    </w:p>
    <w:p w14:paraId="2F0A6B68" w14:textId="77777777" w:rsidR="00D15F48" w:rsidRDefault="00D15F48" w:rsidP="00D15F48">
      <w:pPr>
        <w:pStyle w:val="STEMHeading2"/>
      </w:pPr>
      <w:r>
        <w:t>Success criteria</w:t>
      </w:r>
    </w:p>
    <w:p w14:paraId="3DC74002" w14:textId="77777777" w:rsidR="00D15F48" w:rsidRDefault="00D15F48" w:rsidP="00D15F48">
      <w:pPr>
        <w:pBdr>
          <w:top w:val="nil"/>
          <w:left w:val="nil"/>
          <w:bottom w:val="nil"/>
          <w:right w:val="nil"/>
          <w:between w:val="nil"/>
        </w:pBdr>
        <w:spacing w:before="80"/>
        <w:ind w:left="720" w:hanging="360"/>
        <w:rPr>
          <w:color w:val="000000"/>
        </w:rPr>
      </w:pPr>
      <w:r>
        <w:rPr>
          <w:color w:val="000000"/>
        </w:rPr>
        <w:t>Students:</w:t>
      </w:r>
    </w:p>
    <w:p w14:paraId="1FEF74A8" w14:textId="77777777" w:rsidR="00D15F48" w:rsidRDefault="00D15F48" w:rsidP="00D15F48">
      <w:pPr>
        <w:numPr>
          <w:ilvl w:val="0"/>
          <w:numId w:val="35"/>
        </w:numPr>
        <w:pBdr>
          <w:top w:val="nil"/>
          <w:left w:val="nil"/>
          <w:bottom w:val="nil"/>
          <w:right w:val="nil"/>
          <w:between w:val="nil"/>
        </w:pBdr>
        <w:spacing w:before="80" w:line="259" w:lineRule="auto"/>
        <w:rPr>
          <w:color w:val="000000"/>
        </w:rPr>
      </w:pPr>
      <w:r>
        <w:rPr>
          <w:color w:val="000000"/>
        </w:rPr>
        <w:t>clearly identify a challenge to growing plants in space</w:t>
      </w:r>
    </w:p>
    <w:p w14:paraId="405B0209" w14:textId="77777777" w:rsidR="00D15F48" w:rsidRDefault="00D15F48" w:rsidP="00D15F48">
      <w:pPr>
        <w:numPr>
          <w:ilvl w:val="0"/>
          <w:numId w:val="35"/>
        </w:numPr>
        <w:pBdr>
          <w:top w:val="nil"/>
          <w:left w:val="nil"/>
          <w:bottom w:val="nil"/>
          <w:right w:val="nil"/>
          <w:between w:val="nil"/>
        </w:pBdr>
        <w:spacing w:before="80" w:line="259" w:lineRule="auto"/>
        <w:rPr>
          <w:color w:val="000000"/>
        </w:rPr>
      </w:pPr>
      <w:r>
        <w:rPr>
          <w:color w:val="000000"/>
        </w:rPr>
        <w:t>propose and design an innovative solution to the problem</w:t>
      </w:r>
    </w:p>
    <w:p w14:paraId="7E69E52A" w14:textId="77777777" w:rsidR="00D15F48" w:rsidRDefault="00D15F48" w:rsidP="00D15F48">
      <w:pPr>
        <w:numPr>
          <w:ilvl w:val="0"/>
          <w:numId w:val="35"/>
        </w:numPr>
        <w:pBdr>
          <w:top w:val="nil"/>
          <w:left w:val="nil"/>
          <w:bottom w:val="nil"/>
          <w:right w:val="nil"/>
          <w:between w:val="nil"/>
        </w:pBdr>
        <w:spacing w:before="80" w:line="259" w:lineRule="auto"/>
        <w:rPr>
          <w:color w:val="000000"/>
        </w:rPr>
      </w:pPr>
      <w:r>
        <w:rPr>
          <w:color w:val="000000"/>
        </w:rPr>
        <w:t>evaluate the effectiveness of their design solution against criteria set in assessment rubric.</w:t>
      </w:r>
    </w:p>
    <w:tbl>
      <w:tblPr>
        <w:tblStyle w:val="Tableheader"/>
        <w:tblW w:w="0" w:type="auto"/>
        <w:tblLook w:val="04A0" w:firstRow="1" w:lastRow="0" w:firstColumn="1" w:lastColumn="0" w:noHBand="0" w:noVBand="1"/>
      </w:tblPr>
      <w:tblGrid>
        <w:gridCol w:w="5499"/>
        <w:gridCol w:w="4394"/>
        <w:gridCol w:w="4619"/>
      </w:tblGrid>
      <w:tr w:rsidR="00D15F48" w14:paraId="656BB130" w14:textId="77777777" w:rsidTr="00901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7A49462E" w14:textId="09D88A32" w:rsidR="00D15F48" w:rsidRPr="00D15F48" w:rsidRDefault="00D15F48" w:rsidP="00D15F48">
            <w:pPr>
              <w:pStyle w:val="STEMheading1"/>
              <w:rPr>
                <w:color w:val="FFFFFF" w:themeColor="background1"/>
                <w:u w:val="single"/>
              </w:rPr>
            </w:pPr>
            <w:r w:rsidRPr="00D15F48">
              <w:rPr>
                <w:rFonts w:eastAsia="Arial" w:cs="Arial"/>
                <w:b/>
                <w:color w:val="FFFFFF" w:themeColor="background1"/>
                <w:sz w:val="22"/>
              </w:rPr>
              <w:lastRenderedPageBreak/>
              <w:t xml:space="preserve">Inquiry/focus question and content </w:t>
            </w:r>
          </w:p>
        </w:tc>
        <w:tc>
          <w:tcPr>
            <w:tcW w:w="4394" w:type="dxa"/>
          </w:tcPr>
          <w:p w14:paraId="68165529" w14:textId="533A5E47" w:rsidR="00D15F48" w:rsidRPr="00D15F48" w:rsidRDefault="00D15F48" w:rsidP="00D15F48">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u w:val="single"/>
              </w:rPr>
            </w:pPr>
            <w:r w:rsidRPr="00D15F48">
              <w:rPr>
                <w:rFonts w:eastAsia="Arial" w:cs="Arial"/>
                <w:b/>
                <w:color w:val="FFFFFF" w:themeColor="background1"/>
                <w:sz w:val="22"/>
              </w:rPr>
              <w:t>Resources</w:t>
            </w:r>
          </w:p>
        </w:tc>
        <w:tc>
          <w:tcPr>
            <w:tcW w:w="4619" w:type="dxa"/>
          </w:tcPr>
          <w:p w14:paraId="3BCDE8E0" w14:textId="013FB9E4" w:rsidR="00D15F48" w:rsidRPr="00D15F48" w:rsidRDefault="00D15F48" w:rsidP="00D15F48">
            <w:pPr>
              <w:pStyle w:val="STEMheading1"/>
              <w:cnfStyle w:val="100000000000" w:firstRow="1" w:lastRow="0" w:firstColumn="0" w:lastColumn="0" w:oddVBand="0" w:evenVBand="0" w:oddHBand="0" w:evenHBand="0" w:firstRowFirstColumn="0" w:firstRowLastColumn="0" w:lastRowFirstColumn="0" w:lastRowLastColumn="0"/>
              <w:rPr>
                <w:color w:val="FFFFFF" w:themeColor="background1"/>
                <w:u w:val="single"/>
              </w:rPr>
            </w:pPr>
            <w:r w:rsidRPr="00D15F48">
              <w:rPr>
                <w:rFonts w:eastAsia="Arial" w:cs="Arial"/>
                <w:b/>
                <w:color w:val="FFFFFF" w:themeColor="background1"/>
                <w:sz w:val="22"/>
              </w:rPr>
              <w:t>Assessment opportunities</w:t>
            </w:r>
          </w:p>
        </w:tc>
      </w:tr>
      <w:tr w:rsidR="00D15F48" w14:paraId="39CBC861" w14:textId="77777777" w:rsidTr="00901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1CB78044" w14:textId="7A02D4EF" w:rsidR="00D15F48" w:rsidRPr="00EB27FD" w:rsidRDefault="00741EF3"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color w:val="000000"/>
                <w:sz w:val="20"/>
                <w:szCs w:val="20"/>
              </w:rPr>
            </w:pPr>
            <w:r>
              <w:rPr>
                <w:rFonts w:eastAsia="Arial" w:cs="Arial"/>
                <w:noProof/>
                <w:color w:val="000000"/>
                <w:sz w:val="20"/>
                <w:szCs w:val="20"/>
                <w:lang w:eastAsia="en-AU"/>
              </w:rPr>
              <w:drawing>
                <wp:inline distT="0" distB="0" distL="0" distR="0" wp14:anchorId="4052DA4F" wp14:editId="36D2B80A">
                  <wp:extent cx="895350" cy="895350"/>
                  <wp:effectExtent l="0" t="0" r="0" b="0"/>
                  <wp:docPr id="1581226095" name="Picture 15812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95" name="identify_case_icon_heather.jpg"/>
                          <pic:cNvPicPr/>
                        </pic:nvPicPr>
                        <pic:blipFill>
                          <a:blip r:embed="rId29">
                            <a:extLst>
                              <a:ext uri="{28A0092B-C50C-407E-A947-70E740481C1C}">
                                <a14:useLocalDpi xmlns:a14="http://schemas.microsoft.com/office/drawing/2010/main" val="0"/>
                              </a:ext>
                            </a:extLst>
                          </a:blip>
                          <a:stretch>
                            <a:fillRect/>
                          </a:stretch>
                        </pic:blipFill>
                        <pic:spPr>
                          <a:xfrm>
                            <a:off x="0" y="0"/>
                            <a:ext cx="900893" cy="900893"/>
                          </a:xfrm>
                          <a:prstGeom prst="rect">
                            <a:avLst/>
                          </a:prstGeom>
                        </pic:spPr>
                      </pic:pic>
                    </a:graphicData>
                  </a:graphic>
                </wp:inline>
              </w:drawing>
            </w:r>
            <w:r w:rsidR="00D15F48" w:rsidRPr="00EB27FD">
              <w:rPr>
                <w:rFonts w:eastAsia="Arial" w:cs="Arial"/>
                <w:b w:val="0"/>
                <w:color w:val="000000"/>
                <w:sz w:val="20"/>
                <w:szCs w:val="20"/>
              </w:rPr>
              <w:t xml:space="preserve">Either individually or in small teams, research and identify a problem encountered when growing plants in space and design a solution to this problem. Students </w:t>
            </w:r>
            <w:r w:rsidR="00D15F48" w:rsidRPr="00EB27FD">
              <w:rPr>
                <w:rFonts w:eastAsia="Arial" w:cs="Arial"/>
                <w:color w:val="000000"/>
                <w:sz w:val="20"/>
                <w:szCs w:val="20"/>
              </w:rPr>
              <w:t xml:space="preserve">follow the design process to achieve their solutions. </w:t>
            </w:r>
          </w:p>
          <w:p w14:paraId="46C070B1" w14:textId="77777777" w:rsidR="00D15F48" w:rsidRPr="00EB27FD" w:rsidRDefault="00D15F48" w:rsidP="00D15F48">
            <w:pPr>
              <w:spacing w:before="0" w:after="160" w:line="259" w:lineRule="auto"/>
              <w:rPr>
                <w:rFonts w:eastAsia="Arial" w:cs="Arial"/>
                <w:b w:val="0"/>
                <w:sz w:val="20"/>
                <w:szCs w:val="20"/>
              </w:rPr>
            </w:pPr>
            <w:r w:rsidRPr="00EB27FD">
              <w:rPr>
                <w:rFonts w:eastAsia="Arial" w:cs="Arial"/>
                <w:b w:val="0"/>
                <w:sz w:val="20"/>
                <w:szCs w:val="20"/>
              </w:rPr>
              <w:t xml:space="preserve"> </w:t>
            </w:r>
          </w:p>
          <w:p w14:paraId="5FB014C9" w14:textId="77777777" w:rsidR="00D15F48" w:rsidRPr="00EB27F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before="0" w:line="259" w:lineRule="auto"/>
              <w:rPr>
                <w:rFonts w:eastAsia="Arial" w:cs="Arial"/>
                <w:b w:val="0"/>
                <w:color w:val="000000"/>
                <w:sz w:val="20"/>
                <w:szCs w:val="20"/>
              </w:rPr>
            </w:pPr>
            <w:r w:rsidRPr="00EB27FD">
              <w:rPr>
                <w:rFonts w:eastAsia="Arial" w:cs="Arial"/>
                <w:b w:val="0"/>
                <w:color w:val="000000"/>
                <w:sz w:val="20"/>
                <w:szCs w:val="20"/>
              </w:rPr>
              <w:t>Depending on experience and capabilities, some students may need support with formulating ideas. Suggestions could include:</w:t>
            </w:r>
          </w:p>
          <w:p w14:paraId="011A3EBC" w14:textId="77777777" w:rsidR="00D15F48" w:rsidRPr="00EB27FD"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ind w:left="624" w:hanging="284"/>
              <w:rPr>
                <w:rFonts w:eastAsia="Arial" w:cs="Arial"/>
                <w:b w:val="0"/>
                <w:color w:val="000000"/>
                <w:sz w:val="20"/>
                <w:szCs w:val="20"/>
              </w:rPr>
            </w:pPr>
          </w:p>
          <w:p w14:paraId="66E5725C" w14:textId="77777777" w:rsidR="00D15F48" w:rsidRPr="00741EF3"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EB27FD">
              <w:rPr>
                <w:rFonts w:eastAsia="Arial" w:cs="Arial"/>
                <w:b w:val="0"/>
                <w:sz w:val="20"/>
                <w:szCs w:val="20"/>
              </w:rPr>
              <w:t>d</w:t>
            </w:r>
            <w:r w:rsidRPr="00EB27FD">
              <w:rPr>
                <w:rFonts w:eastAsia="Arial" w:cs="Arial"/>
                <w:b w:val="0"/>
                <w:color w:val="000000"/>
                <w:sz w:val="20"/>
                <w:szCs w:val="20"/>
              </w:rPr>
              <w:t>esign a bio-dome (terrarium</w:t>
            </w:r>
            <w:r w:rsidRPr="00741EF3">
              <w:rPr>
                <w:rFonts w:eastAsia="Arial" w:cs="Arial"/>
                <w:b w:val="0"/>
                <w:color w:val="000000"/>
                <w:sz w:val="20"/>
                <w:szCs w:val="20"/>
              </w:rPr>
              <w:t>) in Minecraft Edu and/or build a working scale model</w:t>
            </w:r>
          </w:p>
          <w:p w14:paraId="0B6118E1" w14:textId="77777777" w:rsidR="00D15F48" w:rsidRPr="00741EF3"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d</w:t>
            </w:r>
            <w:r w:rsidRPr="00741EF3">
              <w:rPr>
                <w:rFonts w:eastAsia="Arial" w:cs="Arial"/>
                <w:b w:val="0"/>
                <w:color w:val="000000"/>
                <w:sz w:val="20"/>
                <w:szCs w:val="20"/>
              </w:rPr>
              <w:t>esign and make a robotic hand to work with plants in space environment</w:t>
            </w:r>
          </w:p>
          <w:p w14:paraId="27042C6F" w14:textId="77777777" w:rsidR="00D15F48" w:rsidRPr="00741EF3"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m</w:t>
            </w:r>
            <w:r w:rsidRPr="00741EF3">
              <w:rPr>
                <w:rFonts w:eastAsia="Arial" w:cs="Arial"/>
                <w:b w:val="0"/>
                <w:color w:val="000000"/>
                <w:sz w:val="20"/>
                <w:szCs w:val="20"/>
              </w:rPr>
              <w:t>ake an automated watering system</w:t>
            </w:r>
          </w:p>
          <w:p w14:paraId="662956BE" w14:textId="77777777" w:rsidR="00D15F48" w:rsidRPr="00741EF3"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d</w:t>
            </w:r>
            <w:r w:rsidRPr="00741EF3">
              <w:rPr>
                <w:rFonts w:eastAsia="Arial" w:cs="Arial"/>
                <w:b w:val="0"/>
                <w:color w:val="000000"/>
                <w:sz w:val="20"/>
                <w:szCs w:val="20"/>
              </w:rPr>
              <w:t>esign and make a hydroponic system</w:t>
            </w:r>
          </w:p>
          <w:p w14:paraId="5AF1AE9C" w14:textId="77777777" w:rsidR="00D15F48" w:rsidRPr="00741EF3" w:rsidRDefault="00D15F48" w:rsidP="00D15F48">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d</w:t>
            </w:r>
            <w:r w:rsidRPr="00741EF3">
              <w:rPr>
                <w:rFonts w:eastAsia="Arial" w:cs="Arial"/>
                <w:b w:val="0"/>
                <w:color w:val="000000"/>
                <w:sz w:val="20"/>
                <w:szCs w:val="20"/>
              </w:rPr>
              <w:t>esign a mechanism to pollinate plants</w:t>
            </w:r>
          </w:p>
          <w:p w14:paraId="1B679F40" w14:textId="77777777" w:rsidR="00741EF3" w:rsidRDefault="00D15F48" w:rsidP="00741EF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d</w:t>
            </w:r>
            <w:r w:rsidRPr="00741EF3">
              <w:rPr>
                <w:rFonts w:eastAsia="Arial" w:cs="Arial"/>
                <w:b w:val="0"/>
                <w:color w:val="000000"/>
                <w:sz w:val="20"/>
                <w:szCs w:val="20"/>
              </w:rPr>
              <w:t xml:space="preserve">esign and make a space-saving garden (images vertical gardens may provide ideas) </w:t>
            </w:r>
          </w:p>
          <w:p w14:paraId="6F797A24" w14:textId="69E1EDAB" w:rsidR="00D15F48" w:rsidRPr="00741EF3" w:rsidRDefault="00D15F48" w:rsidP="00741EF3">
            <w:pPr>
              <w:numPr>
                <w:ilvl w:val="0"/>
                <w:numId w:val="36"/>
              </w:numPr>
              <w:pBdr>
                <w:top w:val="nil"/>
                <w:left w:val="nil"/>
                <w:bottom w:val="nil"/>
                <w:right w:val="nil"/>
                <w:between w:val="nil"/>
              </w:pBdr>
              <w:tabs>
                <w:tab w:val="left" w:pos="567"/>
                <w:tab w:val="left" w:pos="1134"/>
                <w:tab w:val="left" w:pos="1701"/>
                <w:tab w:val="left" w:pos="2268"/>
                <w:tab w:val="left" w:pos="2835"/>
                <w:tab w:val="left" w:pos="3402"/>
              </w:tabs>
              <w:spacing w:after="40" w:line="259" w:lineRule="auto"/>
              <w:rPr>
                <w:rFonts w:eastAsia="Arial" w:cs="Arial"/>
                <w:b w:val="0"/>
                <w:color w:val="000000"/>
                <w:sz w:val="20"/>
                <w:szCs w:val="20"/>
              </w:rPr>
            </w:pPr>
            <w:r w:rsidRPr="00741EF3">
              <w:rPr>
                <w:rFonts w:eastAsia="Arial" w:cs="Arial"/>
                <w:b w:val="0"/>
                <w:sz w:val="20"/>
                <w:szCs w:val="20"/>
              </w:rPr>
              <w:t>c</w:t>
            </w:r>
            <w:r w:rsidRPr="00741EF3">
              <w:rPr>
                <w:rFonts w:eastAsia="Arial" w:cs="Arial"/>
                <w:b w:val="0"/>
                <w:color w:val="000000"/>
                <w:sz w:val="20"/>
                <w:szCs w:val="20"/>
              </w:rPr>
              <w:t>ode a system to water or deliver fertiliser to plants (an unplugged version could be similar to a Rube Goldberg Machine).</w:t>
            </w:r>
          </w:p>
        </w:tc>
        <w:tc>
          <w:tcPr>
            <w:tcW w:w="4394" w:type="dxa"/>
          </w:tcPr>
          <w:p w14:paraId="714F3934" w14:textId="2CDF461F" w:rsidR="00741EF3" w:rsidRDefault="00741EF3"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Integrated STEM Design Process</w:t>
            </w:r>
          </w:p>
          <w:p w14:paraId="0C91E22A" w14:textId="5C0C3716" w:rsidR="00741EF3" w:rsidRDefault="00741EF3"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p w14:paraId="5BAA3CB4" w14:textId="6605AFCB" w:rsidR="00741EF3" w:rsidRDefault="00741EF3"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noProof/>
                <w:color w:val="000000"/>
                <w:szCs w:val="20"/>
                <w:lang w:eastAsia="en-AU"/>
              </w:rPr>
              <w:drawing>
                <wp:inline distT="0" distB="0" distL="0" distR="0" wp14:anchorId="0335DFDB" wp14:editId="2509DD07">
                  <wp:extent cx="2090737" cy="2711455"/>
                  <wp:effectExtent l="19050" t="19050" r="24130" b="12700"/>
                  <wp:docPr id="1581226097" name="Picture 16" descr="A screenshot of a cell phone&#10;&#10;Description automatically generated">
                    <a:extLst xmlns:a="http://schemas.openxmlformats.org/drawingml/2006/main">
                      <a:ext uri="{FF2B5EF4-FFF2-40B4-BE49-F238E27FC236}">
                        <a16:creationId xmlns:a16="http://schemas.microsoft.com/office/drawing/2014/main" id="{40A985BA-DECB-44F0-9D68-158BA7F8A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ell phone&#10;&#10;Description automatically generated">
                            <a:extLst>
                              <a:ext uri="{FF2B5EF4-FFF2-40B4-BE49-F238E27FC236}">
                                <a16:creationId xmlns:a16="http://schemas.microsoft.com/office/drawing/2014/main" id="{40A985BA-DECB-44F0-9D68-158BA7F8A493}"/>
                              </a:ext>
                            </a:extLst>
                          </pic:cNvPr>
                          <pic:cNvPicPr>
                            <a:picLocks noChangeAspect="1"/>
                          </pic:cNvPicPr>
                        </pic:nvPicPr>
                        <pic:blipFill rotWithShape="1">
                          <a:blip r:embed="rId16"/>
                          <a:srcRect t="6418" r="1" b="1834"/>
                          <a:stretch/>
                        </pic:blipFill>
                        <pic:spPr>
                          <a:xfrm>
                            <a:off x="0" y="0"/>
                            <a:ext cx="2090737" cy="2711455"/>
                          </a:xfrm>
                          <a:prstGeom prst="rect">
                            <a:avLst/>
                          </a:prstGeom>
                          <a:ln w="12700">
                            <a:solidFill>
                              <a:schemeClr val="tx1"/>
                            </a:solidFill>
                          </a:ln>
                        </pic:spPr>
                      </pic:pic>
                    </a:graphicData>
                  </a:graphic>
                </wp:inline>
              </w:drawing>
            </w:r>
          </w:p>
          <w:p w14:paraId="4F2FFF54" w14:textId="368D99BA"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color w:val="000000"/>
                <w:szCs w:val="20"/>
              </w:rPr>
              <w:t>Since projects will be student-led, a variety of resources will be required</w:t>
            </w:r>
          </w:p>
          <w:p w14:paraId="7F632509"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p w14:paraId="1990BD36"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color w:val="000000"/>
                <w:szCs w:val="20"/>
              </w:rPr>
              <w:t>Encourage the use of recycled and sustainable resources</w:t>
            </w:r>
          </w:p>
          <w:p w14:paraId="60B78CAB"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p>
          <w:p w14:paraId="224FB303" w14:textId="7C9C63F8" w:rsidR="00D15F48" w:rsidRPr="00741EF3" w:rsidRDefault="00386B5F" w:rsidP="00D15F48">
            <w:pPr>
              <w:pStyle w:val="STEMheading1"/>
              <w:cnfStyle w:val="000000100000" w:firstRow="0" w:lastRow="0" w:firstColumn="0" w:lastColumn="0" w:oddVBand="0" w:evenVBand="0" w:oddHBand="1" w:evenHBand="0" w:firstRowFirstColumn="0" w:firstRowLastColumn="0" w:lastRowFirstColumn="0" w:lastRowLastColumn="0"/>
              <w:rPr>
                <w:b w:val="0"/>
                <w:u w:val="single"/>
              </w:rPr>
            </w:pPr>
            <w:hyperlink r:id="rId30">
              <w:r w:rsidR="00D15F48" w:rsidRPr="00741EF3">
                <w:rPr>
                  <w:rFonts w:eastAsia="Arial" w:cs="Arial"/>
                  <w:b w:val="0"/>
                  <w:color w:val="040DC2"/>
                  <w:sz w:val="20"/>
                  <w:szCs w:val="20"/>
                  <w:u w:val="single"/>
                </w:rPr>
                <w:t>Minecraft Education Edition</w:t>
              </w:r>
            </w:hyperlink>
            <w:r w:rsidR="00D15F48" w:rsidRPr="00741EF3">
              <w:rPr>
                <w:rFonts w:eastAsia="Arial" w:cs="Arial"/>
                <w:b w:val="0"/>
                <w:color w:val="000000"/>
                <w:sz w:val="20"/>
                <w:szCs w:val="20"/>
              </w:rPr>
              <w:t xml:space="preserve"> and Minecraft Edu </w:t>
            </w:r>
            <w:hyperlink r:id="rId31">
              <w:r w:rsidR="00D15F48" w:rsidRPr="00741EF3">
                <w:rPr>
                  <w:rFonts w:eastAsia="Arial" w:cs="Arial"/>
                  <w:b w:val="0"/>
                  <w:color w:val="040DC2"/>
                  <w:sz w:val="20"/>
                  <w:szCs w:val="20"/>
                  <w:u w:val="single"/>
                </w:rPr>
                <w:t>Building a Biome</w:t>
              </w:r>
            </w:hyperlink>
            <w:r w:rsidR="00D15F48" w:rsidRPr="00741EF3">
              <w:rPr>
                <w:rFonts w:eastAsia="Arial" w:cs="Arial"/>
                <w:b w:val="0"/>
                <w:color w:val="000000"/>
                <w:sz w:val="20"/>
                <w:szCs w:val="20"/>
              </w:rPr>
              <w:t xml:space="preserve"> may be useful and engaging for those students wishing to demonstrate their design solution in digital format</w:t>
            </w:r>
          </w:p>
        </w:tc>
        <w:tc>
          <w:tcPr>
            <w:tcW w:w="4619" w:type="dxa"/>
          </w:tcPr>
          <w:p w14:paraId="32E68F32"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color w:val="000000"/>
                <w:szCs w:val="20"/>
              </w:rPr>
              <w:t>Research skills – critical and creative thinking</w:t>
            </w:r>
          </w:p>
          <w:p w14:paraId="5210326D" w14:textId="77777777" w:rsidR="00D15F48" w:rsidRPr="00741EF3"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sidRPr="00741EF3">
              <w:rPr>
                <w:rFonts w:eastAsia="Arial" w:cs="Arial"/>
                <w:color w:val="000000"/>
                <w:szCs w:val="20"/>
              </w:rPr>
              <w:t xml:space="preserve">Team dynamics – </w:t>
            </w:r>
            <w:proofErr w:type="gramStart"/>
            <w:r w:rsidRPr="00741EF3">
              <w:rPr>
                <w:rFonts w:eastAsia="Arial" w:cs="Arial"/>
                <w:color w:val="000000"/>
                <w:szCs w:val="20"/>
              </w:rPr>
              <w:t>team work</w:t>
            </w:r>
            <w:proofErr w:type="gramEnd"/>
            <w:r w:rsidRPr="00741EF3">
              <w:rPr>
                <w:rFonts w:eastAsia="Arial" w:cs="Arial"/>
                <w:color w:val="000000"/>
                <w:szCs w:val="20"/>
              </w:rPr>
              <w:t>, communication, collaboration, every team member having meaningful input and a role to play</w:t>
            </w:r>
          </w:p>
          <w:p w14:paraId="526B6174" w14:textId="77777777" w:rsidR="00D15F48" w:rsidRPr="00741EF3" w:rsidRDefault="00D15F48" w:rsidP="00EB27FD">
            <w:pPr>
              <w:cnfStyle w:val="000000100000" w:firstRow="0" w:lastRow="0" w:firstColumn="0" w:lastColumn="0" w:oddVBand="0" w:evenVBand="0" w:oddHBand="1" w:evenHBand="0" w:firstRowFirstColumn="0" w:firstRowLastColumn="0" w:lastRowFirstColumn="0" w:lastRowLastColumn="0"/>
            </w:pPr>
          </w:p>
          <w:p w14:paraId="66933E59" w14:textId="7C868185" w:rsidR="00D15F48" w:rsidRPr="00741EF3" w:rsidRDefault="00D15F48" w:rsidP="00EB27FD">
            <w:pPr>
              <w:cnfStyle w:val="000000100000" w:firstRow="0" w:lastRow="0" w:firstColumn="0" w:lastColumn="0" w:oddVBand="0" w:evenVBand="0" w:oddHBand="1" w:evenHBand="0" w:firstRowFirstColumn="0" w:firstRowLastColumn="0" w:lastRowFirstColumn="0" w:lastRowLastColumn="0"/>
              <w:rPr>
                <w:b/>
                <w:u w:val="single"/>
              </w:rPr>
            </w:pPr>
            <w:r w:rsidRPr="00EB27FD">
              <w:rPr>
                <w:b/>
              </w:rPr>
              <w:t>Note:</w:t>
            </w:r>
            <w:r w:rsidRPr="00741EF3">
              <w:t xml:space="preserve"> Through this project, students may meet other outcomes for either Science and Technology or other </w:t>
            </w:r>
            <w:proofErr w:type="spellStart"/>
            <w:r w:rsidRPr="00741EF3">
              <w:t>KLAs</w:t>
            </w:r>
            <w:proofErr w:type="spellEnd"/>
            <w:r w:rsidRPr="00741EF3">
              <w:t>, depending on the topic and nature of how it is explored and presented. (For example: Aboriginal and Torres Strait Islander Cross-curriculum priorities: Investigate Aboriginal and Torres Strait Islander peoples’ knowledge of the physical conditions necessary for the survival of certain plants and animals in the environment.)</w:t>
            </w:r>
          </w:p>
        </w:tc>
      </w:tr>
      <w:tr w:rsidR="00D15F48" w14:paraId="0C1C2B4A" w14:textId="77777777" w:rsidTr="009011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5823FA3E" w14:textId="77777777" w:rsidR="00EB27FD" w:rsidRDefault="00741EF3" w:rsidP="00D15F48">
            <w:pPr>
              <w:pStyle w:val="STEMheading1"/>
              <w:rPr>
                <w:rFonts w:eastAsia="Arial" w:cs="Arial"/>
                <w:color w:val="000000"/>
                <w:sz w:val="20"/>
                <w:szCs w:val="20"/>
              </w:rPr>
            </w:pPr>
            <w:r>
              <w:rPr>
                <w:rFonts w:eastAsia="Arial" w:cs="Arial"/>
                <w:noProof/>
                <w:color w:val="000000"/>
                <w:sz w:val="20"/>
                <w:szCs w:val="20"/>
                <w:lang w:eastAsia="en-AU"/>
              </w:rPr>
              <w:lastRenderedPageBreak/>
              <w:drawing>
                <wp:inline distT="0" distB="0" distL="0" distR="0" wp14:anchorId="6023CC4E" wp14:editId="5A8B0DAD">
                  <wp:extent cx="944880" cy="944880"/>
                  <wp:effectExtent l="0" t="0" r="7620" b="7620"/>
                  <wp:docPr id="1581226085" name="Picture 15812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85" name="design_case_i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p>
          <w:p w14:paraId="30DA6416" w14:textId="7637DCF1" w:rsidR="00EB27FD" w:rsidRDefault="00D15F48" w:rsidP="00D15F48">
            <w:pPr>
              <w:pStyle w:val="STEMheading1"/>
              <w:rPr>
                <w:rFonts w:eastAsia="Arial" w:cs="Arial"/>
                <w:color w:val="000000"/>
                <w:sz w:val="20"/>
                <w:szCs w:val="20"/>
              </w:rPr>
            </w:pPr>
            <w:r>
              <w:rPr>
                <w:rFonts w:eastAsia="Arial" w:cs="Arial"/>
                <w:color w:val="000000"/>
                <w:sz w:val="20"/>
                <w:szCs w:val="20"/>
              </w:rPr>
              <w:t>Students</w:t>
            </w:r>
            <w:r w:rsidR="00EB27FD">
              <w:rPr>
                <w:rFonts w:eastAsia="Arial" w:cs="Arial"/>
                <w:color w:val="000000"/>
                <w:sz w:val="20"/>
                <w:szCs w:val="20"/>
              </w:rPr>
              <w:t>:</w:t>
            </w:r>
          </w:p>
          <w:p w14:paraId="0A6451E2" w14:textId="77777777" w:rsidR="00EB27FD" w:rsidRDefault="00D15F48" w:rsidP="00EB27FD">
            <w:pPr>
              <w:pStyle w:val="STEMheading1"/>
              <w:numPr>
                <w:ilvl w:val="0"/>
                <w:numId w:val="38"/>
              </w:numPr>
              <w:spacing w:line="276" w:lineRule="auto"/>
              <w:rPr>
                <w:rFonts w:eastAsia="Arial" w:cs="Arial"/>
                <w:color w:val="000000"/>
                <w:sz w:val="20"/>
                <w:szCs w:val="20"/>
              </w:rPr>
            </w:pPr>
            <w:r>
              <w:rPr>
                <w:rFonts w:eastAsia="Arial" w:cs="Arial"/>
                <w:color w:val="000000"/>
                <w:sz w:val="20"/>
                <w:szCs w:val="20"/>
              </w:rPr>
              <w:t xml:space="preserve">research </w:t>
            </w:r>
            <w:r w:rsidR="00EB27FD">
              <w:rPr>
                <w:rFonts w:eastAsia="Arial" w:cs="Arial"/>
                <w:color w:val="000000"/>
                <w:sz w:val="20"/>
                <w:szCs w:val="20"/>
              </w:rPr>
              <w:t>and plan their design solution</w:t>
            </w:r>
          </w:p>
          <w:p w14:paraId="42AA6CD9" w14:textId="77777777" w:rsidR="00EB27FD" w:rsidRDefault="00EB27FD" w:rsidP="00EB27FD">
            <w:pPr>
              <w:pStyle w:val="STEMheading1"/>
              <w:numPr>
                <w:ilvl w:val="0"/>
                <w:numId w:val="38"/>
              </w:numPr>
              <w:spacing w:line="276" w:lineRule="auto"/>
              <w:rPr>
                <w:rFonts w:eastAsia="Arial" w:cs="Arial"/>
                <w:color w:val="000000"/>
                <w:sz w:val="20"/>
                <w:szCs w:val="20"/>
              </w:rPr>
            </w:pPr>
            <w:r>
              <w:rPr>
                <w:rFonts w:eastAsia="Arial" w:cs="Arial"/>
                <w:color w:val="000000"/>
                <w:sz w:val="20"/>
                <w:szCs w:val="20"/>
              </w:rPr>
              <w:t>submit a project plan</w:t>
            </w:r>
          </w:p>
          <w:p w14:paraId="134BA855" w14:textId="594DC567" w:rsidR="00741EF3" w:rsidRDefault="00D15F48" w:rsidP="00EB27FD">
            <w:pPr>
              <w:pStyle w:val="STEMheading1"/>
              <w:numPr>
                <w:ilvl w:val="0"/>
                <w:numId w:val="38"/>
              </w:numPr>
              <w:spacing w:line="276" w:lineRule="auto"/>
              <w:rPr>
                <w:rFonts w:eastAsia="Arial" w:cs="Arial"/>
                <w:color w:val="000000"/>
                <w:sz w:val="20"/>
                <w:szCs w:val="20"/>
              </w:rPr>
            </w:pPr>
            <w:r>
              <w:rPr>
                <w:rFonts w:eastAsia="Arial" w:cs="Arial"/>
                <w:color w:val="000000"/>
                <w:sz w:val="20"/>
                <w:szCs w:val="20"/>
              </w:rPr>
              <w:t xml:space="preserve">consider resources required, </w:t>
            </w:r>
            <w:r>
              <w:rPr>
                <w:rFonts w:eastAsia="Arial" w:cs="Arial"/>
                <w:sz w:val="20"/>
                <w:szCs w:val="20"/>
              </w:rPr>
              <w:t>timeline</w:t>
            </w:r>
            <w:r>
              <w:rPr>
                <w:rFonts w:eastAsia="Arial" w:cs="Arial"/>
                <w:color w:val="000000"/>
                <w:sz w:val="20"/>
                <w:szCs w:val="20"/>
              </w:rPr>
              <w:t>, audience, functionality</w:t>
            </w:r>
            <w:r w:rsidR="00EB27FD">
              <w:rPr>
                <w:rFonts w:eastAsia="Arial" w:cs="Arial"/>
                <w:color w:val="000000"/>
                <w:sz w:val="20"/>
                <w:szCs w:val="20"/>
              </w:rPr>
              <w:t>, sustainability and aesthetics.</w:t>
            </w:r>
          </w:p>
          <w:p w14:paraId="179AD551" w14:textId="6513E38D" w:rsidR="00EB27FD" w:rsidRDefault="00EB27FD" w:rsidP="00EB27FD">
            <w:pPr>
              <w:pStyle w:val="STEMheading1"/>
              <w:spacing w:line="276" w:lineRule="auto"/>
              <w:rPr>
                <w:rFonts w:eastAsia="Arial" w:cs="Arial"/>
                <w:color w:val="000000"/>
                <w:sz w:val="20"/>
                <w:szCs w:val="20"/>
              </w:rPr>
            </w:pPr>
            <w:r>
              <w:rPr>
                <w:rFonts w:eastAsia="Arial" w:cs="Arial"/>
                <w:noProof/>
                <w:color w:val="000000"/>
                <w:sz w:val="20"/>
                <w:szCs w:val="20"/>
                <w:lang w:eastAsia="en-AU"/>
              </w:rPr>
              <w:drawing>
                <wp:inline distT="0" distB="0" distL="0" distR="0" wp14:anchorId="72463505" wp14:editId="0A6D012C">
                  <wp:extent cx="944880" cy="944880"/>
                  <wp:effectExtent l="0" t="0" r="7620" b="7620"/>
                  <wp:docPr id="1581226087" name="Picture 15812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87" name="prototype_case_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r>
              <w:rPr>
                <w:rFonts w:eastAsia="Arial" w:cs="Arial"/>
                <w:color w:val="000000"/>
                <w:sz w:val="20"/>
                <w:szCs w:val="20"/>
              </w:rPr>
              <w:t xml:space="preserve"> </w:t>
            </w:r>
            <w:r>
              <w:rPr>
                <w:rFonts w:eastAsia="Arial" w:cs="Arial"/>
                <w:noProof/>
                <w:color w:val="000000"/>
                <w:sz w:val="20"/>
                <w:szCs w:val="20"/>
                <w:lang w:eastAsia="en-AU"/>
              </w:rPr>
              <w:drawing>
                <wp:inline distT="0" distB="0" distL="0" distR="0" wp14:anchorId="322ED430" wp14:editId="498EF13B">
                  <wp:extent cx="944880" cy="944880"/>
                  <wp:effectExtent l="0" t="0" r="7620" b="7620"/>
                  <wp:docPr id="1581226094" name="Picture 158122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94" name="Iterate_case_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r>
              <w:rPr>
                <w:rFonts w:eastAsia="Arial" w:cs="Arial"/>
                <w:color w:val="000000"/>
                <w:sz w:val="20"/>
                <w:szCs w:val="20"/>
              </w:rPr>
              <w:t xml:space="preserve"> </w:t>
            </w:r>
            <w:r>
              <w:rPr>
                <w:rFonts w:eastAsia="Arial" w:cs="Arial"/>
                <w:noProof/>
                <w:color w:val="000000"/>
                <w:sz w:val="20"/>
                <w:szCs w:val="20"/>
                <w:lang w:eastAsia="en-AU"/>
              </w:rPr>
              <w:drawing>
                <wp:inline distT="0" distB="0" distL="0" distR="0" wp14:anchorId="470D9008" wp14:editId="6E5B6DC0">
                  <wp:extent cx="944880" cy="944880"/>
                  <wp:effectExtent l="0" t="0" r="7620" b="7620"/>
                  <wp:docPr id="1581226091" name="Picture 158122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91" name="evaluate_case_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inline>
              </w:drawing>
            </w:r>
          </w:p>
          <w:p w14:paraId="59D3083B" w14:textId="7BDAC0E3" w:rsidR="00D15F48" w:rsidRPr="009011FC" w:rsidRDefault="00EB27FD" w:rsidP="009011FC">
            <w:pPr>
              <w:pStyle w:val="STEMheading1"/>
              <w:numPr>
                <w:ilvl w:val="0"/>
                <w:numId w:val="38"/>
              </w:numPr>
              <w:spacing w:line="276" w:lineRule="auto"/>
              <w:rPr>
                <w:rFonts w:eastAsia="Arial" w:cs="Arial"/>
                <w:color w:val="000000"/>
                <w:sz w:val="20"/>
                <w:szCs w:val="20"/>
              </w:rPr>
            </w:pPr>
            <w:r>
              <w:rPr>
                <w:rFonts w:eastAsia="Arial" w:cs="Arial"/>
                <w:color w:val="000000"/>
                <w:sz w:val="20"/>
                <w:szCs w:val="20"/>
              </w:rPr>
              <w:t>create, test and improve their design solution</w:t>
            </w:r>
          </w:p>
        </w:tc>
        <w:tc>
          <w:tcPr>
            <w:tcW w:w="4394" w:type="dxa"/>
          </w:tcPr>
          <w:p w14:paraId="0FEF94DB" w14:textId="77777777" w:rsidR="00D15F48" w:rsidRPr="00741EF3" w:rsidRDefault="00D15F48" w:rsidP="00D15F48">
            <w:pPr>
              <w:pStyle w:val="STEMheading1"/>
              <w:cnfStyle w:val="000000010000" w:firstRow="0" w:lastRow="0" w:firstColumn="0" w:lastColumn="0" w:oddVBand="0" w:evenVBand="0" w:oddHBand="0" w:evenHBand="1" w:firstRowFirstColumn="0" w:firstRowLastColumn="0" w:lastRowFirstColumn="0" w:lastRowLastColumn="0"/>
              <w:rPr>
                <w:b w:val="0"/>
                <w:u w:val="single"/>
              </w:rPr>
            </w:pPr>
          </w:p>
        </w:tc>
        <w:tc>
          <w:tcPr>
            <w:tcW w:w="4619" w:type="dxa"/>
          </w:tcPr>
          <w:p w14:paraId="752E4BBB" w14:textId="285B007C" w:rsidR="00D15F48" w:rsidRPr="00741EF3" w:rsidRDefault="00D15F48" w:rsidP="00D15F48">
            <w:pPr>
              <w:pStyle w:val="STEMheading1"/>
              <w:cnfStyle w:val="000000010000" w:firstRow="0" w:lastRow="0" w:firstColumn="0" w:lastColumn="0" w:oddVBand="0" w:evenVBand="0" w:oddHBand="0" w:evenHBand="1" w:firstRowFirstColumn="0" w:firstRowLastColumn="0" w:lastRowFirstColumn="0" w:lastRowLastColumn="0"/>
              <w:rPr>
                <w:b w:val="0"/>
                <w:u w:val="single"/>
              </w:rPr>
            </w:pPr>
            <w:r w:rsidRPr="00741EF3">
              <w:rPr>
                <w:rFonts w:eastAsia="Arial" w:cs="Arial"/>
                <w:b w:val="0"/>
                <w:color w:val="000000"/>
                <w:sz w:val="20"/>
                <w:szCs w:val="20"/>
              </w:rPr>
              <w:t>Project plan – does the plan indicate systematic thinking? Have they identified resources required and other planning aspects such as time constraints, audience, sustainability etc.</w:t>
            </w:r>
          </w:p>
        </w:tc>
      </w:tr>
      <w:tr w:rsidR="00D15F48" w14:paraId="78F0375F" w14:textId="77777777" w:rsidTr="00901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1109612B" w14:textId="77777777" w:rsidR="00D15F48" w:rsidRDefault="00741EF3" w:rsidP="00D15F48">
            <w:pPr>
              <w:pStyle w:val="STEMheading1"/>
              <w:rPr>
                <w:rFonts w:eastAsia="Arial" w:cs="Arial"/>
                <w:color w:val="000000"/>
                <w:sz w:val="20"/>
                <w:szCs w:val="20"/>
              </w:rPr>
            </w:pPr>
            <w:r>
              <w:rPr>
                <w:rFonts w:eastAsia="Arial" w:cs="Arial"/>
                <w:noProof/>
                <w:color w:val="000000"/>
                <w:sz w:val="20"/>
                <w:szCs w:val="20"/>
                <w:lang w:eastAsia="en-AU"/>
              </w:rPr>
              <w:lastRenderedPageBreak/>
              <w:drawing>
                <wp:inline distT="0" distB="0" distL="0" distR="0" wp14:anchorId="34C0A4F4" wp14:editId="32BD2B76">
                  <wp:extent cx="876300" cy="876300"/>
                  <wp:effectExtent l="0" t="0" r="0" b="0"/>
                  <wp:docPr id="1581226080" name="Picture 15812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6080" name="communicate_case_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0342" cy="880342"/>
                          </a:xfrm>
                          <a:prstGeom prst="rect">
                            <a:avLst/>
                          </a:prstGeom>
                        </pic:spPr>
                      </pic:pic>
                    </a:graphicData>
                  </a:graphic>
                </wp:inline>
              </w:drawing>
            </w:r>
            <w:r w:rsidR="00D15F48">
              <w:rPr>
                <w:rFonts w:eastAsia="Arial" w:cs="Arial"/>
                <w:color w:val="000000"/>
                <w:sz w:val="20"/>
                <w:szCs w:val="20"/>
              </w:rPr>
              <w:t>Whole-class presentation. Using an assessment rubric as a guide, students communicate their design solutions to a large audience (this may be their class, whole school or to the wider school community).</w:t>
            </w:r>
          </w:p>
          <w:p w14:paraId="3CD91827" w14:textId="77777777" w:rsidR="00E0340A" w:rsidRPr="00E0340A" w:rsidRDefault="00E0340A" w:rsidP="00E0340A">
            <w:pPr>
              <w:rPr>
                <w:rFonts w:cs="Arial"/>
                <w:b w:val="0"/>
                <w:sz w:val="20"/>
                <w:szCs w:val="20"/>
              </w:rPr>
            </w:pPr>
            <w:r w:rsidRPr="00E0340A">
              <w:rPr>
                <w:rFonts w:cs="Arial"/>
                <w:b w:val="0"/>
                <w:sz w:val="20"/>
                <w:szCs w:val="20"/>
              </w:rPr>
              <w:t xml:space="preserve">Students should have the opportunity to present their work to </w:t>
            </w:r>
            <w:proofErr w:type="spellStart"/>
            <w:proofErr w:type="gramStart"/>
            <w:r w:rsidRPr="00E0340A">
              <w:rPr>
                <w:rFonts w:cs="Arial"/>
                <w:b w:val="0"/>
                <w:sz w:val="20"/>
                <w:szCs w:val="20"/>
              </w:rPr>
              <w:t>experts.This</w:t>
            </w:r>
            <w:proofErr w:type="spellEnd"/>
            <w:proofErr w:type="gramEnd"/>
            <w:r w:rsidRPr="00E0340A">
              <w:rPr>
                <w:rFonts w:cs="Arial"/>
                <w:b w:val="0"/>
                <w:sz w:val="20"/>
                <w:szCs w:val="20"/>
              </w:rPr>
              <w:t xml:space="preserve"> helps legitimise the project in the students' eyes by having feedback about their prototype in terms of how it would fit to a real-life situation. </w:t>
            </w:r>
          </w:p>
          <w:p w14:paraId="5DD03630" w14:textId="77777777" w:rsidR="00E0340A" w:rsidRPr="00E0340A" w:rsidRDefault="00E0340A" w:rsidP="00E0340A">
            <w:pPr>
              <w:rPr>
                <w:rFonts w:cs="Arial"/>
                <w:b w:val="0"/>
                <w:sz w:val="20"/>
                <w:szCs w:val="20"/>
                <w:lang w:val="en"/>
              </w:rPr>
            </w:pPr>
            <w:r w:rsidRPr="00E0340A">
              <w:rPr>
                <w:rFonts w:cs="Arial"/>
                <w:b w:val="0"/>
                <w:sz w:val="20"/>
                <w:szCs w:val="20"/>
                <w:lang w:val="en"/>
              </w:rPr>
              <w:t xml:space="preserve">Presentations provide students with opportunities to demonstrate their understanding to an audience. The format may be spoken or written, multimedia or a combination of these. </w:t>
            </w:r>
          </w:p>
          <w:p w14:paraId="52E17724" w14:textId="77777777" w:rsidR="00E0340A" w:rsidRPr="00E0340A" w:rsidRDefault="00E0340A" w:rsidP="00E0340A">
            <w:pPr>
              <w:rPr>
                <w:rFonts w:cs="Arial"/>
                <w:b w:val="0"/>
                <w:sz w:val="20"/>
                <w:szCs w:val="20"/>
                <w:lang w:val="en"/>
              </w:rPr>
            </w:pPr>
            <w:r w:rsidRPr="00E0340A">
              <w:rPr>
                <w:rFonts w:cs="Arial"/>
                <w:b w:val="0"/>
                <w:sz w:val="20"/>
                <w:szCs w:val="20"/>
                <w:lang w:val="en"/>
              </w:rPr>
              <w:t xml:space="preserve">Presentations may be prepared or impromptu, depending on the activity requirements. </w:t>
            </w:r>
          </w:p>
          <w:p w14:paraId="61AA4016" w14:textId="32F09719" w:rsidR="00E0340A" w:rsidRPr="00E0340A" w:rsidRDefault="00E0340A" w:rsidP="00E0340A">
            <w:pPr>
              <w:rPr>
                <w:rFonts w:cs="Arial"/>
                <w:b w:val="0"/>
                <w:color w:val="FF0000"/>
                <w:sz w:val="20"/>
                <w:szCs w:val="20"/>
              </w:rPr>
            </w:pPr>
            <w:r w:rsidRPr="00E0340A">
              <w:rPr>
                <w:rFonts w:cs="Arial"/>
                <w:b w:val="0"/>
                <w:sz w:val="20"/>
                <w:szCs w:val="20"/>
                <w:lang w:val="en"/>
              </w:rPr>
              <w:t xml:space="preserve">Peer and self-assessment may be used in conjunction with this assessment strategy. </w:t>
            </w:r>
          </w:p>
          <w:p w14:paraId="2FB56E28" w14:textId="3641AFFE" w:rsidR="00E0340A" w:rsidRDefault="00E0340A" w:rsidP="00E0340A">
            <w:pPr>
              <w:rPr>
                <w:u w:val="single"/>
              </w:rPr>
            </w:pPr>
          </w:p>
        </w:tc>
        <w:tc>
          <w:tcPr>
            <w:tcW w:w="4394" w:type="dxa"/>
          </w:tcPr>
          <w:p w14:paraId="5E4FB7D1" w14:textId="7D49F8AE" w:rsidR="00D15F48" w:rsidRDefault="00D15F48" w:rsidP="00D15F48">
            <w:pPr>
              <w:pStyle w:val="STEMheading1"/>
              <w:cnfStyle w:val="000000100000" w:firstRow="0" w:lastRow="0" w:firstColumn="0" w:lastColumn="0" w:oddVBand="0" w:evenVBand="0" w:oddHBand="1" w:evenHBand="0" w:firstRowFirstColumn="0" w:firstRowLastColumn="0" w:lastRowFirstColumn="0" w:lastRowLastColumn="0"/>
              <w:rPr>
                <w:u w:val="single"/>
              </w:rPr>
            </w:pPr>
            <w:r>
              <w:rPr>
                <w:rFonts w:eastAsia="Arial" w:cs="Arial"/>
                <w:color w:val="000000"/>
                <w:sz w:val="20"/>
                <w:szCs w:val="20"/>
              </w:rPr>
              <w:t>Assessment rubric (teacher to create)</w:t>
            </w:r>
          </w:p>
        </w:tc>
        <w:tc>
          <w:tcPr>
            <w:tcW w:w="4619" w:type="dxa"/>
          </w:tcPr>
          <w:p w14:paraId="19D614B6"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Presentation – did all team members demonstrate an understanding of the growth requirements of plants and the challenges of growing plants in space?</w:t>
            </w:r>
          </w:p>
          <w:p w14:paraId="44E55A5E"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 xml:space="preserve">Was their design solution well planned and executed? </w:t>
            </w:r>
          </w:p>
          <w:p w14:paraId="2DC8903B" w14:textId="77777777" w:rsidR="00D15F48" w:rsidRDefault="00D15F48" w:rsidP="00D15F48">
            <w:pPr>
              <w:pBdr>
                <w:top w:val="nil"/>
                <w:left w:val="nil"/>
                <w:bottom w:val="nil"/>
                <w:right w:val="nil"/>
                <w:between w:val="nil"/>
              </w:pBdr>
              <w:tabs>
                <w:tab w:val="left" w:pos="567"/>
                <w:tab w:val="left" w:pos="1134"/>
                <w:tab w:val="left" w:pos="1701"/>
                <w:tab w:val="left" w:pos="2268"/>
                <w:tab w:val="left" w:pos="2835"/>
                <w:tab w:val="left" w:pos="3402"/>
              </w:tabs>
              <w:spacing w:line="259" w:lineRule="auto"/>
              <w:cnfStyle w:val="000000100000" w:firstRow="0" w:lastRow="0" w:firstColumn="0" w:lastColumn="0" w:oddVBand="0" w:evenVBand="0" w:oddHBand="1" w:evenHBand="0" w:firstRowFirstColumn="0" w:firstRowLastColumn="0" w:lastRowFirstColumn="0" w:lastRowLastColumn="0"/>
              <w:rPr>
                <w:rFonts w:eastAsia="Arial" w:cs="Arial"/>
                <w:color w:val="000000"/>
                <w:szCs w:val="20"/>
              </w:rPr>
            </w:pPr>
            <w:r>
              <w:rPr>
                <w:rFonts w:eastAsia="Arial" w:cs="Arial"/>
                <w:color w:val="000000"/>
                <w:szCs w:val="20"/>
              </w:rPr>
              <w:t>Do their arguments and reasoning demonstrate a grasp of central ideas and concepts?</w:t>
            </w:r>
          </w:p>
          <w:p w14:paraId="44066275" w14:textId="77777777" w:rsidR="00E0340A" w:rsidRPr="009611F2" w:rsidRDefault="00E0340A" w:rsidP="00E0340A">
            <w:pPr>
              <w:shd w:val="clear" w:color="auto" w:fill="FFFFFF"/>
              <w:spacing w:before="100" w:beforeAutospacing="1" w:after="100" w:afterAutospacing="1"/>
              <w:textAlignment w:val="top"/>
              <w:cnfStyle w:val="000000100000" w:firstRow="0" w:lastRow="0" w:firstColumn="0" w:lastColumn="0" w:oddVBand="0" w:evenVBand="0" w:oddHBand="1" w:evenHBand="0" w:firstRowFirstColumn="0" w:firstRowLastColumn="0" w:lastRowFirstColumn="0" w:lastRowLastColumn="0"/>
              <w:rPr>
                <w:rFonts w:cs="Arial"/>
                <w:color w:val="000000"/>
                <w:lang w:val="en"/>
              </w:rPr>
            </w:pPr>
            <w:r w:rsidRPr="009611F2">
              <w:rPr>
                <w:rFonts w:cs="Arial"/>
                <w:color w:val="000000"/>
                <w:lang w:val="en"/>
              </w:rPr>
              <w:t>Assessment activities may include:</w:t>
            </w:r>
          </w:p>
          <w:p w14:paraId="43FBFEAA"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 xml:space="preserve">Formal assessment task: presentation of prototype and accompanying design drawing and explanation of </w:t>
            </w:r>
            <w:r w:rsidRPr="00E0340A">
              <w:rPr>
                <w:rFonts w:ascii="Arial" w:hAnsi="Arial" w:cs="Arial"/>
                <w:sz w:val="20"/>
                <w:szCs w:val="20"/>
              </w:rPr>
              <w:t>prototype in action to a panel of experts</w:t>
            </w:r>
          </w:p>
          <w:p w14:paraId="3565A9A2"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prepared and impromptu presentations (eg role-plays, debates, dramatic presentations)</w:t>
            </w:r>
          </w:p>
          <w:p w14:paraId="18297895"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presentations using ICT tools (eg preparation of a 20-second radio news bulletin, podcast, vodcast, documentary filmed on location using green-screen technology)</w:t>
            </w:r>
          </w:p>
          <w:p w14:paraId="0A039F9C"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web publication of learning (eg learning blogs, student-created websites) and the use of social technologies as a platform for presenting assessment activities and/or capturing evidence of student performance</w:t>
            </w:r>
          </w:p>
          <w:p w14:paraId="480ECEFB"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poster presentation explaining what worked and what did not</w:t>
            </w:r>
          </w:p>
          <w:p w14:paraId="7B274C92"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drawings, symbols and words to connect the ideas and relationships between concepts</w:t>
            </w:r>
          </w:p>
          <w:p w14:paraId="2DB171A1"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lastRenderedPageBreak/>
              <w:t>student self-assessment against success criteria</w:t>
            </w:r>
          </w:p>
          <w:p w14:paraId="0B60F93F" w14:textId="77777777" w:rsidR="00E0340A" w:rsidRPr="00E0340A" w:rsidRDefault="00E0340A" w:rsidP="00E0340A">
            <w:pPr>
              <w:pStyle w:val="ListParagraph"/>
              <w:numPr>
                <w:ilvl w:val="0"/>
                <w:numId w:val="33"/>
              </w:numPr>
              <w:shd w:val="clear" w:color="auto" w:fill="FFFFFF"/>
              <w:spacing w:before="100" w:beforeAutospacing="1" w:after="100" w:afterAutospacing="1" w:line="276" w:lineRule="auto"/>
              <w:textAlignment w:val="top"/>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
              </w:rPr>
            </w:pPr>
            <w:r w:rsidRPr="00E0340A">
              <w:rPr>
                <w:rFonts w:ascii="Arial" w:hAnsi="Arial" w:cs="Arial"/>
                <w:color w:val="000000"/>
                <w:sz w:val="20"/>
                <w:szCs w:val="20"/>
                <w:lang w:val="en"/>
              </w:rPr>
              <w:t>panel feedback.</w:t>
            </w:r>
          </w:p>
          <w:p w14:paraId="22468B81" w14:textId="77777777" w:rsidR="00E0340A" w:rsidRPr="009611F2" w:rsidRDefault="00E0340A" w:rsidP="00E0340A">
            <w:pPr>
              <w:pStyle w:val="NormalWeb"/>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9611F2">
              <w:rPr>
                <w:rFonts w:ascii="Arial" w:hAnsi="Arial" w:cs="Arial"/>
                <w:lang w:val="en"/>
              </w:rPr>
              <w:t>When presentations are used for assessment purposes, students may be assessed on their ability to:</w:t>
            </w:r>
          </w:p>
          <w:p w14:paraId="07628E63" w14:textId="77777777" w:rsidR="00E0340A" w:rsidRPr="009611F2" w:rsidRDefault="00E0340A" w:rsidP="00E0340A">
            <w:pPr>
              <w:pStyle w:val="NormalWeb"/>
              <w:numPr>
                <w:ilvl w:val="0"/>
                <w:numId w:val="34"/>
              </w:numPr>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9611F2">
              <w:rPr>
                <w:rFonts w:ascii="Arial" w:hAnsi="Arial" w:cs="Arial"/>
                <w:lang w:val="en"/>
              </w:rPr>
              <w:t>identify, comprehend and evaluate sources</w:t>
            </w:r>
          </w:p>
          <w:p w14:paraId="6AFD1A1E" w14:textId="77777777" w:rsidR="00E0340A" w:rsidRPr="009611F2" w:rsidRDefault="00E0340A" w:rsidP="00E0340A">
            <w:pPr>
              <w:pStyle w:val="NormalWeb"/>
              <w:numPr>
                <w:ilvl w:val="0"/>
                <w:numId w:val="34"/>
              </w:numPr>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9611F2">
              <w:rPr>
                <w:rFonts w:ascii="Arial" w:hAnsi="Arial" w:cs="Arial"/>
                <w:lang w:val="en"/>
              </w:rPr>
              <w:t>use appropriate terms and concepts</w:t>
            </w:r>
          </w:p>
          <w:p w14:paraId="0ADFECE9" w14:textId="77777777" w:rsidR="00E0340A" w:rsidRPr="009611F2" w:rsidRDefault="00E0340A" w:rsidP="00E0340A">
            <w:pPr>
              <w:pStyle w:val="NormalWeb"/>
              <w:numPr>
                <w:ilvl w:val="0"/>
                <w:numId w:val="34"/>
              </w:numPr>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9611F2">
              <w:rPr>
                <w:rFonts w:ascii="Arial" w:hAnsi="Arial" w:cs="Arial"/>
                <w:lang w:val="en"/>
              </w:rPr>
              <w:t>use appropriate forms to communicate their understandings</w:t>
            </w:r>
          </w:p>
          <w:p w14:paraId="326A4A74" w14:textId="77777777" w:rsidR="00E0340A" w:rsidRDefault="00E0340A" w:rsidP="00E0340A">
            <w:pPr>
              <w:pStyle w:val="NormalWeb"/>
              <w:numPr>
                <w:ilvl w:val="0"/>
                <w:numId w:val="34"/>
              </w:numPr>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9611F2">
              <w:rPr>
                <w:rFonts w:ascii="Arial" w:hAnsi="Arial" w:cs="Arial"/>
                <w:lang w:val="en"/>
              </w:rPr>
              <w:t>present their findings using a variety of media</w:t>
            </w:r>
          </w:p>
          <w:p w14:paraId="334BAB1D" w14:textId="027A8C70" w:rsidR="00D15F48" w:rsidRPr="00E0340A" w:rsidRDefault="00E0340A" w:rsidP="00E0340A">
            <w:pPr>
              <w:pStyle w:val="NormalWeb"/>
              <w:numPr>
                <w:ilvl w:val="0"/>
                <w:numId w:val="34"/>
              </w:numPr>
              <w:shd w:val="clear" w:color="auto" w:fill="FFFFFF"/>
              <w:textAlignment w:val="top"/>
              <w:cnfStyle w:val="000000100000" w:firstRow="0" w:lastRow="0" w:firstColumn="0" w:lastColumn="0" w:oddVBand="0" w:evenVBand="0" w:oddHBand="1" w:evenHBand="0" w:firstRowFirstColumn="0" w:firstRowLastColumn="0" w:lastRowFirstColumn="0" w:lastRowLastColumn="0"/>
              <w:rPr>
                <w:rFonts w:ascii="Arial" w:hAnsi="Arial" w:cs="Arial"/>
                <w:lang w:val="en"/>
              </w:rPr>
            </w:pPr>
            <w:r w:rsidRPr="00E0340A">
              <w:rPr>
                <w:rFonts w:ascii="Arial" w:hAnsi="Arial" w:cs="Arial"/>
                <w:lang w:val="en"/>
              </w:rPr>
              <w:t>combine visual and digital elements for a variety of audiences and purposes. (</w:t>
            </w:r>
            <w:hyperlink r:id="rId36" w:history="1">
              <w:r w:rsidRPr="00E0340A">
                <w:rPr>
                  <w:rStyle w:val="Hyperlink"/>
                  <w:rFonts w:cs="Arial"/>
                  <w:lang w:val="en"/>
                </w:rPr>
                <w:t>NESA: K-6 Assessment Strategies</w:t>
              </w:r>
            </w:hyperlink>
            <w:r w:rsidRPr="00E0340A">
              <w:rPr>
                <w:rStyle w:val="Hyperlink"/>
                <w:rFonts w:cs="Arial"/>
                <w:lang w:val="en"/>
              </w:rPr>
              <w:t>)</w:t>
            </w:r>
          </w:p>
        </w:tc>
      </w:tr>
    </w:tbl>
    <w:p w14:paraId="1007D887" w14:textId="77777777" w:rsidR="009011FC" w:rsidRDefault="009011FC" w:rsidP="00D15F48">
      <w:pPr>
        <w:pStyle w:val="STEMheading1"/>
      </w:pPr>
    </w:p>
    <w:p w14:paraId="3C62E3DF" w14:textId="5585FB55" w:rsidR="00D15F48" w:rsidRDefault="00D15F48" w:rsidP="00D15F48">
      <w:pPr>
        <w:pStyle w:val="STEMheading1"/>
      </w:pPr>
      <w:r>
        <w:lastRenderedPageBreak/>
        <w:t>Evaluation and reflection</w:t>
      </w:r>
    </w:p>
    <w:p w14:paraId="293720E9" w14:textId="28242862" w:rsidR="00423F33" w:rsidRDefault="00D15F48" w:rsidP="00E0340A">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rPr>
          <w:rFonts w:cs="Arial"/>
        </w:rPr>
      </w:pPr>
      <w:r>
        <w:rPr>
          <w:color w:val="000000"/>
        </w:rPr>
        <w:t xml:space="preserve">Use this space to evaluate and reflect on the unit, e.g. what worked well, what adjustments needed to be made to the learning sequence, future changes to the unit or professional development required. </w:t>
      </w:r>
    </w:p>
    <w:p w14:paraId="656F77E2" w14:textId="6C004FB4" w:rsidR="0083579C" w:rsidRDefault="0083579C" w:rsidP="004F0BCE">
      <w:pPr>
        <w:rPr>
          <w:rFonts w:cs="Arial"/>
        </w:rPr>
      </w:pPr>
    </w:p>
    <w:p w14:paraId="62FE9597" w14:textId="77777777" w:rsidR="0083579C" w:rsidRPr="005D5493" w:rsidRDefault="0083579C" w:rsidP="004F0BCE">
      <w:pPr>
        <w:rPr>
          <w:rFonts w:cs="Arial"/>
        </w:rPr>
      </w:pPr>
    </w:p>
    <w:p w14:paraId="05CCEDBE" w14:textId="77777777" w:rsidR="00423F33" w:rsidRPr="005D5493" w:rsidRDefault="00423F33" w:rsidP="00423F33">
      <w:pPr>
        <w:rPr>
          <w:rFonts w:cs="Arial"/>
        </w:rPr>
      </w:pPr>
    </w:p>
    <w:p w14:paraId="21C94B7F" w14:textId="77777777" w:rsidR="00423F33" w:rsidRPr="005D5493" w:rsidRDefault="00386B5F" w:rsidP="00423F33">
      <w:pPr>
        <w:rPr>
          <w:rFonts w:cs="Arial"/>
        </w:rPr>
      </w:pPr>
      <w:hyperlink r:id="rId37" w:history="1">
        <w:r w:rsidR="00423F33" w:rsidRPr="005D5493">
          <w:rPr>
            <w:rStyle w:val="Hyperlink"/>
            <w:rFonts w:cs="Arial"/>
            <w:color w:val="auto"/>
          </w:rPr>
          <w:t>Science and Technology K-6 Syllabus</w:t>
        </w:r>
      </w:hyperlink>
      <w:r w:rsidR="00423F33" w:rsidRPr="005D5493">
        <w:rPr>
          <w:rFonts w:cs="Arial"/>
        </w:rPr>
        <w:t xml:space="preserve"> © NSW Education Standards Authority (NESA) for and on behalf of the Crown in right of the State of New South Wales, 2017.</w:t>
      </w:r>
    </w:p>
    <w:bookmarkStart w:id="1" w:name="_Hlk32578608"/>
    <w:bookmarkEnd w:id="1"/>
    <w:p w14:paraId="42621533" w14:textId="77777777" w:rsidR="00423F33" w:rsidRPr="005D5493" w:rsidRDefault="00423F33" w:rsidP="00423F33">
      <w:pPr>
        <w:rPr>
          <w:rFonts w:cs="Arial"/>
        </w:rPr>
      </w:pPr>
      <w:r w:rsidRPr="005D5493">
        <w:rPr>
          <w:rFonts w:cs="Arial"/>
        </w:rPr>
        <w:fldChar w:fldCharType="begin"/>
      </w:r>
      <w:r w:rsidRPr="005D5493">
        <w:rPr>
          <w:rFonts w:cs="Arial"/>
        </w:rPr>
        <w:instrText xml:space="preserve"> HYPERLINK  \l "_Hlk32578608" \s "1,932,953,0,,English K-10 Syllabus" </w:instrText>
      </w:r>
      <w:r w:rsidRPr="005D5493">
        <w:rPr>
          <w:rFonts w:cs="Arial"/>
        </w:rPr>
        <w:fldChar w:fldCharType="separate"/>
      </w:r>
      <w:r w:rsidRPr="005D5493">
        <w:rPr>
          <w:rStyle w:val="Hyperlink"/>
          <w:rFonts w:cs="Arial"/>
          <w:color w:val="auto"/>
        </w:rPr>
        <w:t>English K-10 Syllabus</w:t>
      </w:r>
      <w:r w:rsidRPr="005D5493">
        <w:rPr>
          <w:rFonts w:cs="Arial"/>
        </w:rPr>
        <w:fldChar w:fldCharType="end"/>
      </w:r>
      <w:r w:rsidRPr="005D5493">
        <w:rPr>
          <w:rFonts w:cs="Arial"/>
        </w:rPr>
        <w:t xml:space="preserve"> © Board of Studies, for and on behalf of the Crown in right of the State of New South Wales, 2012.</w:t>
      </w:r>
    </w:p>
    <w:p w14:paraId="47D412D1" w14:textId="77777777" w:rsidR="00423F33" w:rsidRPr="005D5493" w:rsidRDefault="00386B5F" w:rsidP="00423F33">
      <w:pPr>
        <w:rPr>
          <w:rFonts w:cs="Arial"/>
        </w:rPr>
      </w:pPr>
      <w:hyperlink r:id="rId38" w:history="1">
        <w:r w:rsidR="00423F33" w:rsidRPr="005D5493">
          <w:rPr>
            <w:rStyle w:val="Hyperlink"/>
            <w:rFonts w:cs="Arial"/>
            <w:color w:val="auto"/>
          </w:rPr>
          <w:t>Mathematics K-10 Syllabus</w:t>
        </w:r>
      </w:hyperlink>
      <w:r w:rsidR="00423F33" w:rsidRPr="005D5493">
        <w:rPr>
          <w:rFonts w:cs="Arial"/>
        </w:rPr>
        <w:t xml:space="preserve"> © Board of Studies NSW for and on behalf of the Crown in right of the State of New South Wales, 2012.</w:t>
      </w:r>
    </w:p>
    <w:p w14:paraId="2DE2B072" w14:textId="77777777" w:rsidR="00423F33" w:rsidRPr="005D5493" w:rsidRDefault="00423F33" w:rsidP="00423F33">
      <w:pPr>
        <w:rPr>
          <w:rFonts w:cs="Arial"/>
        </w:rPr>
      </w:pPr>
    </w:p>
    <w:sectPr w:rsidR="00423F33" w:rsidRPr="005D5493" w:rsidSect="007C3786">
      <w:footerReference w:type="even" r:id="rId39"/>
      <w:footerReference w:type="default" r:id="rId40"/>
      <w:pgSz w:w="16840" w:h="11900" w:orient="landscape"/>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8C7CA" w14:textId="77777777" w:rsidR="00386B5F" w:rsidRDefault="00386B5F" w:rsidP="00191F45">
      <w:r>
        <w:separator/>
      </w:r>
    </w:p>
    <w:p w14:paraId="53B589FE" w14:textId="77777777" w:rsidR="00386B5F" w:rsidRDefault="00386B5F"/>
    <w:p w14:paraId="767BA78B" w14:textId="77777777" w:rsidR="00386B5F" w:rsidRDefault="00386B5F"/>
    <w:p w14:paraId="00D76A46" w14:textId="77777777" w:rsidR="00386B5F" w:rsidRDefault="00386B5F"/>
  </w:endnote>
  <w:endnote w:type="continuationSeparator" w:id="0">
    <w:p w14:paraId="2B348A90" w14:textId="77777777" w:rsidR="00386B5F" w:rsidRDefault="00386B5F" w:rsidP="00191F45">
      <w:r>
        <w:continuationSeparator/>
      </w:r>
    </w:p>
    <w:p w14:paraId="19B46D76" w14:textId="77777777" w:rsidR="00386B5F" w:rsidRDefault="00386B5F"/>
    <w:p w14:paraId="39D815B8" w14:textId="77777777" w:rsidR="00386B5F" w:rsidRDefault="00386B5F"/>
    <w:p w14:paraId="31C6031E" w14:textId="77777777" w:rsidR="00386B5F" w:rsidRDefault="00386B5F"/>
  </w:endnote>
  <w:endnote w:type="continuationNotice" w:id="1">
    <w:p w14:paraId="06382BB2" w14:textId="77777777" w:rsidR="00386B5F" w:rsidRDefault="00386B5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6D5B" w14:textId="61EC110D" w:rsidR="000A2BD4" w:rsidRDefault="000A2BD4">
    <w:pPr>
      <w:pStyle w:val="Footer"/>
    </w:pPr>
  </w:p>
  <w:p w14:paraId="66BE5A21" w14:textId="412279C6" w:rsidR="000A2BD4" w:rsidRPr="002810D3" w:rsidRDefault="000A2BD4" w:rsidP="00030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3495E" w14:textId="41FF9FF5" w:rsidR="000A2BD4" w:rsidRPr="00030F70" w:rsidRDefault="000A2BD4" w:rsidP="00030F70">
    <w:pPr>
      <w:pStyle w:val="Footer"/>
    </w:pPr>
    <w:r w:rsidRPr="00030F70">
      <w:t xml:space="preserve">© NSW Department of Education, </w:t>
    </w:r>
    <w:r w:rsidRPr="00030F70">
      <w:fldChar w:fldCharType="begin"/>
    </w:r>
    <w:r w:rsidRPr="00030F70">
      <w:instrText xml:space="preserve"> DATE \@ "MMM-yy" </w:instrText>
    </w:r>
    <w:r w:rsidRPr="00030F70">
      <w:fldChar w:fldCharType="separate"/>
    </w:r>
    <w:r w:rsidR="00874CB1">
      <w:rPr>
        <w:noProof/>
      </w:rPr>
      <w:t>Jul-20</w:t>
    </w:r>
    <w:r w:rsidRPr="00030F70">
      <w:fldChar w:fldCharType="end"/>
    </w:r>
    <w:r w:rsidRPr="00030F70">
      <w:tab/>
    </w:r>
    <w:r w:rsidRPr="00030F70">
      <w:fldChar w:fldCharType="begin"/>
    </w:r>
    <w:r w:rsidRPr="00030F70">
      <w:instrText xml:space="preserve"> PAGE </w:instrText>
    </w:r>
    <w:r w:rsidRPr="00030F70">
      <w:fldChar w:fldCharType="separate"/>
    </w:r>
    <w:r w:rsidR="009011FC">
      <w:rPr>
        <w:noProof/>
      </w:rPr>
      <w:t>7</w:t>
    </w:r>
    <w:r w:rsidRPr="00030F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A2069" w14:textId="77777777" w:rsidR="00386B5F" w:rsidRDefault="00386B5F" w:rsidP="00191F45">
      <w:r>
        <w:separator/>
      </w:r>
    </w:p>
    <w:p w14:paraId="1F1A59A7" w14:textId="77777777" w:rsidR="00386B5F" w:rsidRDefault="00386B5F"/>
    <w:p w14:paraId="50EE18A9" w14:textId="77777777" w:rsidR="00386B5F" w:rsidRDefault="00386B5F"/>
    <w:p w14:paraId="5934DFB0" w14:textId="77777777" w:rsidR="00386B5F" w:rsidRDefault="00386B5F"/>
  </w:footnote>
  <w:footnote w:type="continuationSeparator" w:id="0">
    <w:p w14:paraId="41033913" w14:textId="77777777" w:rsidR="00386B5F" w:rsidRDefault="00386B5F" w:rsidP="00191F45">
      <w:r>
        <w:continuationSeparator/>
      </w:r>
    </w:p>
    <w:p w14:paraId="33B166C5" w14:textId="77777777" w:rsidR="00386B5F" w:rsidRDefault="00386B5F"/>
    <w:p w14:paraId="37C05761" w14:textId="77777777" w:rsidR="00386B5F" w:rsidRDefault="00386B5F"/>
    <w:p w14:paraId="68E4E679" w14:textId="77777777" w:rsidR="00386B5F" w:rsidRDefault="00386B5F"/>
  </w:footnote>
  <w:footnote w:type="continuationNotice" w:id="1">
    <w:p w14:paraId="057C8306" w14:textId="77777777" w:rsidR="00386B5F" w:rsidRDefault="00386B5F">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83B1D"/>
    <w:multiLevelType w:val="hybridMultilevel"/>
    <w:tmpl w:val="FB54480C"/>
    <w:lvl w:ilvl="0" w:tplc="0C090003">
      <w:start w:val="1"/>
      <w:numFmt w:val="bullet"/>
      <w:lvlText w:val="o"/>
      <w:lvlJc w:val="left"/>
      <w:pPr>
        <w:ind w:left="720" w:hanging="360"/>
      </w:pPr>
      <w:rPr>
        <w:rFonts w:ascii="Courier New" w:hAnsi="Courier New" w:cs="Courier New" w:hint="default"/>
      </w:rPr>
    </w:lvl>
    <w:lvl w:ilvl="1" w:tplc="0DEECB32">
      <w:start w:val="1"/>
      <w:numFmt w:val="bullet"/>
      <w:lvlText w:val="o"/>
      <w:lvlJc w:val="left"/>
      <w:pPr>
        <w:ind w:left="1440" w:hanging="360"/>
      </w:pPr>
      <w:rPr>
        <w:rFonts w:ascii="Courier New" w:hAnsi="Courier New" w:hint="default"/>
      </w:rPr>
    </w:lvl>
    <w:lvl w:ilvl="2" w:tplc="E0747776">
      <w:start w:val="1"/>
      <w:numFmt w:val="bullet"/>
      <w:lvlText w:val=""/>
      <w:lvlJc w:val="left"/>
      <w:pPr>
        <w:ind w:left="2160" w:hanging="360"/>
      </w:pPr>
      <w:rPr>
        <w:rFonts w:ascii="Wingdings" w:hAnsi="Wingdings" w:hint="default"/>
      </w:rPr>
    </w:lvl>
    <w:lvl w:ilvl="3" w:tplc="4F2E162E">
      <w:start w:val="1"/>
      <w:numFmt w:val="bullet"/>
      <w:lvlText w:val=""/>
      <w:lvlJc w:val="left"/>
      <w:pPr>
        <w:ind w:left="2880" w:hanging="360"/>
      </w:pPr>
      <w:rPr>
        <w:rFonts w:ascii="Symbol" w:hAnsi="Symbol" w:hint="default"/>
      </w:rPr>
    </w:lvl>
    <w:lvl w:ilvl="4" w:tplc="55D08D26">
      <w:start w:val="1"/>
      <w:numFmt w:val="bullet"/>
      <w:lvlText w:val="o"/>
      <w:lvlJc w:val="left"/>
      <w:pPr>
        <w:ind w:left="3600" w:hanging="360"/>
      </w:pPr>
      <w:rPr>
        <w:rFonts w:ascii="Courier New" w:hAnsi="Courier New" w:hint="default"/>
      </w:rPr>
    </w:lvl>
    <w:lvl w:ilvl="5" w:tplc="7680AFC2">
      <w:start w:val="1"/>
      <w:numFmt w:val="bullet"/>
      <w:lvlText w:val=""/>
      <w:lvlJc w:val="left"/>
      <w:pPr>
        <w:ind w:left="4320" w:hanging="360"/>
      </w:pPr>
      <w:rPr>
        <w:rFonts w:ascii="Wingdings" w:hAnsi="Wingdings" w:hint="default"/>
      </w:rPr>
    </w:lvl>
    <w:lvl w:ilvl="6" w:tplc="5A5AC6F2">
      <w:start w:val="1"/>
      <w:numFmt w:val="bullet"/>
      <w:lvlText w:val=""/>
      <w:lvlJc w:val="left"/>
      <w:pPr>
        <w:ind w:left="5040" w:hanging="360"/>
      </w:pPr>
      <w:rPr>
        <w:rFonts w:ascii="Symbol" w:hAnsi="Symbol" w:hint="default"/>
      </w:rPr>
    </w:lvl>
    <w:lvl w:ilvl="7" w:tplc="AF46A306">
      <w:start w:val="1"/>
      <w:numFmt w:val="bullet"/>
      <w:lvlText w:val="o"/>
      <w:lvlJc w:val="left"/>
      <w:pPr>
        <w:ind w:left="5760" w:hanging="360"/>
      </w:pPr>
      <w:rPr>
        <w:rFonts w:ascii="Courier New" w:hAnsi="Courier New" w:hint="default"/>
      </w:rPr>
    </w:lvl>
    <w:lvl w:ilvl="8" w:tplc="8B3279F4">
      <w:start w:val="1"/>
      <w:numFmt w:val="bullet"/>
      <w:lvlText w:val=""/>
      <w:lvlJc w:val="left"/>
      <w:pPr>
        <w:ind w:left="6480" w:hanging="360"/>
      </w:pPr>
      <w:rPr>
        <w:rFonts w:ascii="Wingdings" w:hAnsi="Wingdings" w:hint="default"/>
      </w:rPr>
    </w:lvl>
  </w:abstractNum>
  <w:abstractNum w:abstractNumId="1" w15:restartNumberingAfterBreak="0">
    <w:nsid w:val="07881D42"/>
    <w:multiLevelType w:val="hybridMultilevel"/>
    <w:tmpl w:val="42A05F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03181D"/>
    <w:multiLevelType w:val="hybridMultilevel"/>
    <w:tmpl w:val="85D4AAD8"/>
    <w:lvl w:ilvl="0" w:tplc="0C090003">
      <w:start w:val="1"/>
      <w:numFmt w:val="bullet"/>
      <w:lvlText w:val="o"/>
      <w:lvlJc w:val="left"/>
      <w:pPr>
        <w:ind w:left="720" w:hanging="360"/>
      </w:pPr>
      <w:rPr>
        <w:rFonts w:ascii="Courier New" w:hAnsi="Courier New" w:cs="Courier New" w:hint="default"/>
      </w:rPr>
    </w:lvl>
    <w:lvl w:ilvl="1" w:tplc="7D629DCE">
      <w:start w:val="1"/>
      <w:numFmt w:val="bullet"/>
      <w:lvlText w:val="o"/>
      <w:lvlJc w:val="left"/>
      <w:pPr>
        <w:ind w:left="1440" w:hanging="360"/>
      </w:pPr>
      <w:rPr>
        <w:rFonts w:ascii="Courier New" w:hAnsi="Courier New" w:hint="default"/>
      </w:rPr>
    </w:lvl>
    <w:lvl w:ilvl="2" w:tplc="73AC2212">
      <w:start w:val="1"/>
      <w:numFmt w:val="bullet"/>
      <w:lvlText w:val=""/>
      <w:lvlJc w:val="left"/>
      <w:pPr>
        <w:ind w:left="2160" w:hanging="360"/>
      </w:pPr>
      <w:rPr>
        <w:rFonts w:ascii="Wingdings" w:hAnsi="Wingdings" w:hint="default"/>
      </w:rPr>
    </w:lvl>
    <w:lvl w:ilvl="3" w:tplc="58DEB9BE">
      <w:start w:val="1"/>
      <w:numFmt w:val="bullet"/>
      <w:lvlText w:val=""/>
      <w:lvlJc w:val="left"/>
      <w:pPr>
        <w:ind w:left="2880" w:hanging="360"/>
      </w:pPr>
      <w:rPr>
        <w:rFonts w:ascii="Symbol" w:hAnsi="Symbol" w:hint="default"/>
      </w:rPr>
    </w:lvl>
    <w:lvl w:ilvl="4" w:tplc="3EF6F584">
      <w:start w:val="1"/>
      <w:numFmt w:val="bullet"/>
      <w:lvlText w:val="o"/>
      <w:lvlJc w:val="left"/>
      <w:pPr>
        <w:ind w:left="3600" w:hanging="360"/>
      </w:pPr>
      <w:rPr>
        <w:rFonts w:ascii="Courier New" w:hAnsi="Courier New" w:hint="default"/>
      </w:rPr>
    </w:lvl>
    <w:lvl w:ilvl="5" w:tplc="86CE2CFA">
      <w:start w:val="1"/>
      <w:numFmt w:val="bullet"/>
      <w:lvlText w:val=""/>
      <w:lvlJc w:val="left"/>
      <w:pPr>
        <w:ind w:left="4320" w:hanging="360"/>
      </w:pPr>
      <w:rPr>
        <w:rFonts w:ascii="Wingdings" w:hAnsi="Wingdings" w:hint="default"/>
      </w:rPr>
    </w:lvl>
    <w:lvl w:ilvl="6" w:tplc="CC16E22A">
      <w:start w:val="1"/>
      <w:numFmt w:val="bullet"/>
      <w:lvlText w:val=""/>
      <w:lvlJc w:val="left"/>
      <w:pPr>
        <w:ind w:left="5040" w:hanging="360"/>
      </w:pPr>
      <w:rPr>
        <w:rFonts w:ascii="Symbol" w:hAnsi="Symbol" w:hint="default"/>
      </w:rPr>
    </w:lvl>
    <w:lvl w:ilvl="7" w:tplc="E8324BD4">
      <w:start w:val="1"/>
      <w:numFmt w:val="bullet"/>
      <w:lvlText w:val="o"/>
      <w:lvlJc w:val="left"/>
      <w:pPr>
        <w:ind w:left="5760" w:hanging="360"/>
      </w:pPr>
      <w:rPr>
        <w:rFonts w:ascii="Courier New" w:hAnsi="Courier New" w:hint="default"/>
      </w:rPr>
    </w:lvl>
    <w:lvl w:ilvl="8" w:tplc="89724D4C">
      <w:start w:val="1"/>
      <w:numFmt w:val="bullet"/>
      <w:lvlText w:val=""/>
      <w:lvlJc w:val="left"/>
      <w:pPr>
        <w:ind w:left="6480" w:hanging="360"/>
      </w:pPr>
      <w:rPr>
        <w:rFonts w:ascii="Wingdings" w:hAnsi="Wingdings" w:hint="default"/>
      </w:rPr>
    </w:lvl>
  </w:abstractNum>
  <w:abstractNum w:abstractNumId="3" w15:restartNumberingAfterBreak="0">
    <w:nsid w:val="128D6665"/>
    <w:multiLevelType w:val="hybridMultilevel"/>
    <w:tmpl w:val="F93ADD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B3CCA"/>
    <w:multiLevelType w:val="hybridMultilevel"/>
    <w:tmpl w:val="9A9A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93640"/>
    <w:multiLevelType w:val="multilevel"/>
    <w:tmpl w:val="FC8C4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D031CD"/>
    <w:multiLevelType w:val="hybridMultilevel"/>
    <w:tmpl w:val="D2242550"/>
    <w:lvl w:ilvl="0" w:tplc="0C090003">
      <w:start w:val="1"/>
      <w:numFmt w:val="bullet"/>
      <w:lvlText w:val="o"/>
      <w:lvlJc w:val="left"/>
      <w:pPr>
        <w:ind w:left="1080" w:hanging="360"/>
      </w:pPr>
      <w:rPr>
        <w:rFonts w:ascii="Courier New" w:hAnsi="Courier New" w:cs="Courier New" w:hint="default"/>
      </w:rPr>
    </w:lvl>
    <w:lvl w:ilvl="1" w:tplc="A6CC8264">
      <w:start w:val="1"/>
      <w:numFmt w:val="bullet"/>
      <w:lvlText w:val="o"/>
      <w:lvlJc w:val="left"/>
      <w:pPr>
        <w:ind w:left="1800" w:hanging="360"/>
      </w:pPr>
      <w:rPr>
        <w:rFonts w:ascii="Courier New" w:hAnsi="Courier New" w:hint="default"/>
      </w:rPr>
    </w:lvl>
    <w:lvl w:ilvl="2" w:tplc="D5F25D06">
      <w:start w:val="1"/>
      <w:numFmt w:val="bullet"/>
      <w:lvlText w:val=""/>
      <w:lvlJc w:val="left"/>
      <w:pPr>
        <w:ind w:left="2520" w:hanging="360"/>
      </w:pPr>
      <w:rPr>
        <w:rFonts w:ascii="Wingdings" w:hAnsi="Wingdings" w:hint="default"/>
      </w:rPr>
    </w:lvl>
    <w:lvl w:ilvl="3" w:tplc="0D363AA4">
      <w:start w:val="1"/>
      <w:numFmt w:val="bullet"/>
      <w:lvlText w:val=""/>
      <w:lvlJc w:val="left"/>
      <w:pPr>
        <w:ind w:left="3240" w:hanging="360"/>
      </w:pPr>
      <w:rPr>
        <w:rFonts w:ascii="Symbol" w:hAnsi="Symbol" w:hint="default"/>
      </w:rPr>
    </w:lvl>
    <w:lvl w:ilvl="4" w:tplc="0C383DDE">
      <w:start w:val="1"/>
      <w:numFmt w:val="bullet"/>
      <w:lvlText w:val="o"/>
      <w:lvlJc w:val="left"/>
      <w:pPr>
        <w:ind w:left="3960" w:hanging="360"/>
      </w:pPr>
      <w:rPr>
        <w:rFonts w:ascii="Courier New" w:hAnsi="Courier New" w:hint="default"/>
      </w:rPr>
    </w:lvl>
    <w:lvl w:ilvl="5" w:tplc="E8940358">
      <w:start w:val="1"/>
      <w:numFmt w:val="bullet"/>
      <w:lvlText w:val=""/>
      <w:lvlJc w:val="left"/>
      <w:pPr>
        <w:ind w:left="4680" w:hanging="360"/>
      </w:pPr>
      <w:rPr>
        <w:rFonts w:ascii="Wingdings" w:hAnsi="Wingdings" w:hint="default"/>
      </w:rPr>
    </w:lvl>
    <w:lvl w:ilvl="6" w:tplc="C04A5A2C">
      <w:start w:val="1"/>
      <w:numFmt w:val="bullet"/>
      <w:lvlText w:val=""/>
      <w:lvlJc w:val="left"/>
      <w:pPr>
        <w:ind w:left="5400" w:hanging="360"/>
      </w:pPr>
      <w:rPr>
        <w:rFonts w:ascii="Symbol" w:hAnsi="Symbol" w:hint="default"/>
      </w:rPr>
    </w:lvl>
    <w:lvl w:ilvl="7" w:tplc="9FC0FAD0">
      <w:start w:val="1"/>
      <w:numFmt w:val="bullet"/>
      <w:lvlText w:val="o"/>
      <w:lvlJc w:val="left"/>
      <w:pPr>
        <w:ind w:left="6120" w:hanging="360"/>
      </w:pPr>
      <w:rPr>
        <w:rFonts w:ascii="Courier New" w:hAnsi="Courier New" w:hint="default"/>
      </w:rPr>
    </w:lvl>
    <w:lvl w:ilvl="8" w:tplc="8E2E0254">
      <w:start w:val="1"/>
      <w:numFmt w:val="bullet"/>
      <w:lvlText w:val=""/>
      <w:lvlJc w:val="left"/>
      <w:pPr>
        <w:ind w:left="6840" w:hanging="360"/>
      </w:pPr>
      <w:rPr>
        <w:rFonts w:ascii="Wingdings" w:hAnsi="Wingdings" w:hint="default"/>
      </w:rPr>
    </w:lvl>
  </w:abstractNum>
  <w:abstractNum w:abstractNumId="7" w15:restartNumberingAfterBreak="0">
    <w:nsid w:val="1F7A47C7"/>
    <w:multiLevelType w:val="hybridMultilevel"/>
    <w:tmpl w:val="A67A0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75057"/>
    <w:multiLevelType w:val="hybridMultilevel"/>
    <w:tmpl w:val="E456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C1375D"/>
    <w:multiLevelType w:val="multilevel"/>
    <w:tmpl w:val="649C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74578"/>
    <w:multiLevelType w:val="hybridMultilevel"/>
    <w:tmpl w:val="8FF67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9E061E"/>
    <w:multiLevelType w:val="hybridMultilevel"/>
    <w:tmpl w:val="17C65C58"/>
    <w:lvl w:ilvl="0" w:tplc="0C090003">
      <w:start w:val="1"/>
      <w:numFmt w:val="bullet"/>
      <w:lvlText w:val="o"/>
      <w:lvlJc w:val="left"/>
      <w:pPr>
        <w:ind w:left="1080" w:hanging="360"/>
      </w:pPr>
      <w:rPr>
        <w:rFonts w:ascii="Courier New" w:hAnsi="Courier New" w:cs="Courier New" w:hint="default"/>
      </w:rPr>
    </w:lvl>
    <w:lvl w:ilvl="1" w:tplc="16586F26">
      <w:start w:val="1"/>
      <w:numFmt w:val="bullet"/>
      <w:lvlText w:val="o"/>
      <w:lvlJc w:val="left"/>
      <w:pPr>
        <w:ind w:left="1800" w:hanging="360"/>
      </w:pPr>
      <w:rPr>
        <w:rFonts w:ascii="Courier New" w:hAnsi="Courier New" w:hint="default"/>
      </w:rPr>
    </w:lvl>
    <w:lvl w:ilvl="2" w:tplc="9226604A">
      <w:start w:val="1"/>
      <w:numFmt w:val="bullet"/>
      <w:lvlText w:val=""/>
      <w:lvlJc w:val="left"/>
      <w:pPr>
        <w:ind w:left="2520" w:hanging="360"/>
      </w:pPr>
      <w:rPr>
        <w:rFonts w:ascii="Wingdings" w:hAnsi="Wingdings" w:hint="default"/>
      </w:rPr>
    </w:lvl>
    <w:lvl w:ilvl="3" w:tplc="6B82BFC6">
      <w:start w:val="1"/>
      <w:numFmt w:val="bullet"/>
      <w:lvlText w:val=""/>
      <w:lvlJc w:val="left"/>
      <w:pPr>
        <w:ind w:left="3240" w:hanging="360"/>
      </w:pPr>
      <w:rPr>
        <w:rFonts w:ascii="Symbol" w:hAnsi="Symbol" w:hint="default"/>
      </w:rPr>
    </w:lvl>
    <w:lvl w:ilvl="4" w:tplc="940CF5B2">
      <w:start w:val="1"/>
      <w:numFmt w:val="bullet"/>
      <w:lvlText w:val="o"/>
      <w:lvlJc w:val="left"/>
      <w:pPr>
        <w:ind w:left="3960" w:hanging="360"/>
      </w:pPr>
      <w:rPr>
        <w:rFonts w:ascii="Courier New" w:hAnsi="Courier New" w:hint="default"/>
      </w:rPr>
    </w:lvl>
    <w:lvl w:ilvl="5" w:tplc="407C3DBC">
      <w:start w:val="1"/>
      <w:numFmt w:val="bullet"/>
      <w:lvlText w:val=""/>
      <w:lvlJc w:val="left"/>
      <w:pPr>
        <w:ind w:left="4680" w:hanging="360"/>
      </w:pPr>
      <w:rPr>
        <w:rFonts w:ascii="Wingdings" w:hAnsi="Wingdings" w:hint="default"/>
      </w:rPr>
    </w:lvl>
    <w:lvl w:ilvl="6" w:tplc="B0D680CC">
      <w:start w:val="1"/>
      <w:numFmt w:val="bullet"/>
      <w:lvlText w:val=""/>
      <w:lvlJc w:val="left"/>
      <w:pPr>
        <w:ind w:left="5400" w:hanging="360"/>
      </w:pPr>
      <w:rPr>
        <w:rFonts w:ascii="Symbol" w:hAnsi="Symbol" w:hint="default"/>
      </w:rPr>
    </w:lvl>
    <w:lvl w:ilvl="7" w:tplc="78525FB8">
      <w:start w:val="1"/>
      <w:numFmt w:val="bullet"/>
      <w:lvlText w:val="o"/>
      <w:lvlJc w:val="left"/>
      <w:pPr>
        <w:ind w:left="6120" w:hanging="360"/>
      </w:pPr>
      <w:rPr>
        <w:rFonts w:ascii="Courier New" w:hAnsi="Courier New" w:hint="default"/>
      </w:rPr>
    </w:lvl>
    <w:lvl w:ilvl="8" w:tplc="81180174">
      <w:start w:val="1"/>
      <w:numFmt w:val="bullet"/>
      <w:lvlText w:val=""/>
      <w:lvlJc w:val="left"/>
      <w:pPr>
        <w:ind w:left="6840" w:hanging="360"/>
      </w:pPr>
      <w:rPr>
        <w:rFonts w:ascii="Wingdings" w:hAnsi="Wingdings" w:hint="default"/>
      </w:rPr>
    </w:lvl>
  </w:abstractNum>
  <w:abstractNum w:abstractNumId="12" w15:restartNumberingAfterBreak="0">
    <w:nsid w:val="38B37C1E"/>
    <w:multiLevelType w:val="hybridMultilevel"/>
    <w:tmpl w:val="BB4A7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4E50A26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3571A46"/>
    <w:multiLevelType w:val="hybridMultilevel"/>
    <w:tmpl w:val="3C308A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920315"/>
    <w:multiLevelType w:val="hybridMultilevel"/>
    <w:tmpl w:val="DD7EB00A"/>
    <w:lvl w:ilvl="0" w:tplc="0BBCAFDE">
      <w:start w:val="1"/>
      <w:numFmt w:val="bullet"/>
      <w:lvlText w:val=""/>
      <w:lvlJc w:val="left"/>
      <w:pPr>
        <w:ind w:left="720" w:hanging="360"/>
      </w:pPr>
      <w:rPr>
        <w:rFonts w:ascii="Wingdings" w:hAnsi="Wingdings" w:hint="default"/>
      </w:rPr>
    </w:lvl>
    <w:lvl w:ilvl="1" w:tplc="5AAE16F4">
      <w:start w:val="1"/>
      <w:numFmt w:val="bullet"/>
      <w:lvlText w:val="o"/>
      <w:lvlJc w:val="left"/>
      <w:pPr>
        <w:ind w:left="1440" w:hanging="360"/>
      </w:pPr>
      <w:rPr>
        <w:rFonts w:ascii="Courier New" w:hAnsi="Courier New" w:hint="default"/>
      </w:rPr>
    </w:lvl>
    <w:lvl w:ilvl="2" w:tplc="F3EE7C52">
      <w:start w:val="1"/>
      <w:numFmt w:val="bullet"/>
      <w:lvlText w:val=""/>
      <w:lvlJc w:val="left"/>
      <w:pPr>
        <w:ind w:left="2160" w:hanging="360"/>
      </w:pPr>
      <w:rPr>
        <w:rFonts w:ascii="Wingdings" w:hAnsi="Wingdings" w:hint="default"/>
      </w:rPr>
    </w:lvl>
    <w:lvl w:ilvl="3" w:tplc="D4569318">
      <w:start w:val="1"/>
      <w:numFmt w:val="bullet"/>
      <w:lvlText w:val=""/>
      <w:lvlJc w:val="left"/>
      <w:pPr>
        <w:ind w:left="2880" w:hanging="360"/>
      </w:pPr>
      <w:rPr>
        <w:rFonts w:ascii="Symbol" w:hAnsi="Symbol" w:hint="default"/>
      </w:rPr>
    </w:lvl>
    <w:lvl w:ilvl="4" w:tplc="73EA3F2C">
      <w:start w:val="1"/>
      <w:numFmt w:val="bullet"/>
      <w:lvlText w:val="o"/>
      <w:lvlJc w:val="left"/>
      <w:pPr>
        <w:ind w:left="3600" w:hanging="360"/>
      </w:pPr>
      <w:rPr>
        <w:rFonts w:ascii="Courier New" w:hAnsi="Courier New" w:hint="default"/>
      </w:rPr>
    </w:lvl>
    <w:lvl w:ilvl="5" w:tplc="01825586">
      <w:start w:val="1"/>
      <w:numFmt w:val="bullet"/>
      <w:lvlText w:val=""/>
      <w:lvlJc w:val="left"/>
      <w:pPr>
        <w:ind w:left="4320" w:hanging="360"/>
      </w:pPr>
      <w:rPr>
        <w:rFonts w:ascii="Wingdings" w:hAnsi="Wingdings" w:hint="default"/>
      </w:rPr>
    </w:lvl>
    <w:lvl w:ilvl="6" w:tplc="815ACE82">
      <w:start w:val="1"/>
      <w:numFmt w:val="bullet"/>
      <w:lvlText w:val=""/>
      <w:lvlJc w:val="left"/>
      <w:pPr>
        <w:ind w:left="5040" w:hanging="360"/>
      </w:pPr>
      <w:rPr>
        <w:rFonts w:ascii="Symbol" w:hAnsi="Symbol" w:hint="default"/>
      </w:rPr>
    </w:lvl>
    <w:lvl w:ilvl="7" w:tplc="0778D7CA">
      <w:start w:val="1"/>
      <w:numFmt w:val="bullet"/>
      <w:lvlText w:val="o"/>
      <w:lvlJc w:val="left"/>
      <w:pPr>
        <w:ind w:left="5760" w:hanging="360"/>
      </w:pPr>
      <w:rPr>
        <w:rFonts w:ascii="Courier New" w:hAnsi="Courier New" w:hint="default"/>
      </w:rPr>
    </w:lvl>
    <w:lvl w:ilvl="8" w:tplc="D7EE52EE">
      <w:start w:val="1"/>
      <w:numFmt w:val="bullet"/>
      <w:lvlText w:val=""/>
      <w:lvlJc w:val="left"/>
      <w:pPr>
        <w:ind w:left="6480" w:hanging="360"/>
      </w:pPr>
      <w:rPr>
        <w:rFonts w:ascii="Wingdings" w:hAnsi="Wingdings" w:hint="default"/>
      </w:rPr>
    </w:lvl>
  </w:abstractNum>
  <w:abstractNum w:abstractNumId="16" w15:restartNumberingAfterBreak="0">
    <w:nsid w:val="4AA85234"/>
    <w:multiLevelType w:val="hybridMultilevel"/>
    <w:tmpl w:val="CFD4B606"/>
    <w:lvl w:ilvl="0" w:tplc="9B9AF00A">
      <w:start w:val="1"/>
      <w:numFmt w:val="bullet"/>
      <w:lvlText w:val=""/>
      <w:lvlJc w:val="left"/>
      <w:pPr>
        <w:ind w:left="720" w:hanging="360"/>
      </w:pPr>
      <w:rPr>
        <w:rFonts w:ascii="Symbol" w:hAnsi="Symbol" w:hint="default"/>
      </w:rPr>
    </w:lvl>
    <w:lvl w:ilvl="1" w:tplc="406E17A2">
      <w:start w:val="1"/>
      <w:numFmt w:val="bullet"/>
      <w:lvlText w:val="o"/>
      <w:lvlJc w:val="left"/>
      <w:pPr>
        <w:ind w:left="1440" w:hanging="360"/>
      </w:pPr>
      <w:rPr>
        <w:rFonts w:ascii="Courier New" w:hAnsi="Courier New" w:hint="default"/>
      </w:rPr>
    </w:lvl>
    <w:lvl w:ilvl="2" w:tplc="0CC2D3A2">
      <w:start w:val="1"/>
      <w:numFmt w:val="bullet"/>
      <w:lvlText w:val=""/>
      <w:lvlJc w:val="left"/>
      <w:pPr>
        <w:ind w:left="2160" w:hanging="360"/>
      </w:pPr>
      <w:rPr>
        <w:rFonts w:ascii="Wingdings" w:hAnsi="Wingdings" w:hint="default"/>
      </w:rPr>
    </w:lvl>
    <w:lvl w:ilvl="3" w:tplc="A498F4FC">
      <w:start w:val="1"/>
      <w:numFmt w:val="bullet"/>
      <w:lvlText w:val=""/>
      <w:lvlJc w:val="left"/>
      <w:pPr>
        <w:ind w:left="2880" w:hanging="360"/>
      </w:pPr>
      <w:rPr>
        <w:rFonts w:ascii="Symbol" w:hAnsi="Symbol" w:hint="default"/>
      </w:rPr>
    </w:lvl>
    <w:lvl w:ilvl="4" w:tplc="EAE4CAB8">
      <w:start w:val="1"/>
      <w:numFmt w:val="bullet"/>
      <w:lvlText w:val="o"/>
      <w:lvlJc w:val="left"/>
      <w:pPr>
        <w:ind w:left="3600" w:hanging="360"/>
      </w:pPr>
      <w:rPr>
        <w:rFonts w:ascii="Courier New" w:hAnsi="Courier New" w:hint="default"/>
      </w:rPr>
    </w:lvl>
    <w:lvl w:ilvl="5" w:tplc="76BC6B64">
      <w:start w:val="1"/>
      <w:numFmt w:val="bullet"/>
      <w:lvlText w:val=""/>
      <w:lvlJc w:val="left"/>
      <w:pPr>
        <w:ind w:left="4320" w:hanging="360"/>
      </w:pPr>
      <w:rPr>
        <w:rFonts w:ascii="Wingdings" w:hAnsi="Wingdings" w:hint="default"/>
      </w:rPr>
    </w:lvl>
    <w:lvl w:ilvl="6" w:tplc="4C20D86C">
      <w:start w:val="1"/>
      <w:numFmt w:val="bullet"/>
      <w:lvlText w:val=""/>
      <w:lvlJc w:val="left"/>
      <w:pPr>
        <w:ind w:left="5040" w:hanging="360"/>
      </w:pPr>
      <w:rPr>
        <w:rFonts w:ascii="Symbol" w:hAnsi="Symbol" w:hint="default"/>
      </w:rPr>
    </w:lvl>
    <w:lvl w:ilvl="7" w:tplc="5B1EFDF4">
      <w:start w:val="1"/>
      <w:numFmt w:val="bullet"/>
      <w:lvlText w:val="o"/>
      <w:lvlJc w:val="left"/>
      <w:pPr>
        <w:ind w:left="5760" w:hanging="360"/>
      </w:pPr>
      <w:rPr>
        <w:rFonts w:ascii="Courier New" w:hAnsi="Courier New" w:hint="default"/>
      </w:rPr>
    </w:lvl>
    <w:lvl w:ilvl="8" w:tplc="124EBA42">
      <w:start w:val="1"/>
      <w:numFmt w:val="bullet"/>
      <w:lvlText w:val=""/>
      <w:lvlJc w:val="left"/>
      <w:pPr>
        <w:ind w:left="6480" w:hanging="360"/>
      </w:pPr>
      <w:rPr>
        <w:rFonts w:ascii="Wingdings" w:hAnsi="Wingdings" w:hint="default"/>
      </w:rPr>
    </w:lvl>
  </w:abstractNum>
  <w:abstractNum w:abstractNumId="17" w15:restartNumberingAfterBreak="0">
    <w:nsid w:val="5059233B"/>
    <w:multiLevelType w:val="multilevel"/>
    <w:tmpl w:val="7E00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47972"/>
    <w:multiLevelType w:val="hybridMultilevel"/>
    <w:tmpl w:val="A29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97DA4"/>
    <w:multiLevelType w:val="hybridMultilevel"/>
    <w:tmpl w:val="9A82E01C"/>
    <w:lvl w:ilvl="0" w:tplc="0C090003">
      <w:start w:val="1"/>
      <w:numFmt w:val="bullet"/>
      <w:lvlText w:val="o"/>
      <w:lvlJc w:val="left"/>
      <w:pPr>
        <w:ind w:left="720" w:hanging="360"/>
      </w:pPr>
      <w:rPr>
        <w:rFonts w:ascii="Courier New" w:hAnsi="Courier New" w:cs="Courier New" w:hint="default"/>
      </w:rPr>
    </w:lvl>
    <w:lvl w:ilvl="1" w:tplc="23FE3DFA">
      <w:start w:val="1"/>
      <w:numFmt w:val="bullet"/>
      <w:lvlText w:val="o"/>
      <w:lvlJc w:val="left"/>
      <w:pPr>
        <w:ind w:left="1440" w:hanging="360"/>
      </w:pPr>
      <w:rPr>
        <w:rFonts w:ascii="Courier New" w:hAnsi="Courier New" w:hint="default"/>
      </w:rPr>
    </w:lvl>
    <w:lvl w:ilvl="2" w:tplc="08C4C73C">
      <w:start w:val="1"/>
      <w:numFmt w:val="bullet"/>
      <w:lvlText w:val=""/>
      <w:lvlJc w:val="left"/>
      <w:pPr>
        <w:ind w:left="2160" w:hanging="360"/>
      </w:pPr>
      <w:rPr>
        <w:rFonts w:ascii="Wingdings" w:hAnsi="Wingdings" w:hint="default"/>
      </w:rPr>
    </w:lvl>
    <w:lvl w:ilvl="3" w:tplc="F5961918">
      <w:start w:val="1"/>
      <w:numFmt w:val="bullet"/>
      <w:lvlText w:val=""/>
      <w:lvlJc w:val="left"/>
      <w:pPr>
        <w:ind w:left="2880" w:hanging="360"/>
      </w:pPr>
      <w:rPr>
        <w:rFonts w:ascii="Symbol" w:hAnsi="Symbol" w:hint="default"/>
      </w:rPr>
    </w:lvl>
    <w:lvl w:ilvl="4" w:tplc="375660F0">
      <w:start w:val="1"/>
      <w:numFmt w:val="bullet"/>
      <w:lvlText w:val="o"/>
      <w:lvlJc w:val="left"/>
      <w:pPr>
        <w:ind w:left="3600" w:hanging="360"/>
      </w:pPr>
      <w:rPr>
        <w:rFonts w:ascii="Courier New" w:hAnsi="Courier New" w:hint="default"/>
      </w:rPr>
    </w:lvl>
    <w:lvl w:ilvl="5" w:tplc="46D01F1E">
      <w:start w:val="1"/>
      <w:numFmt w:val="bullet"/>
      <w:lvlText w:val=""/>
      <w:lvlJc w:val="left"/>
      <w:pPr>
        <w:ind w:left="4320" w:hanging="360"/>
      </w:pPr>
      <w:rPr>
        <w:rFonts w:ascii="Wingdings" w:hAnsi="Wingdings" w:hint="default"/>
      </w:rPr>
    </w:lvl>
    <w:lvl w:ilvl="6" w:tplc="370E92D6">
      <w:start w:val="1"/>
      <w:numFmt w:val="bullet"/>
      <w:lvlText w:val=""/>
      <w:lvlJc w:val="left"/>
      <w:pPr>
        <w:ind w:left="5040" w:hanging="360"/>
      </w:pPr>
      <w:rPr>
        <w:rFonts w:ascii="Symbol" w:hAnsi="Symbol" w:hint="default"/>
      </w:rPr>
    </w:lvl>
    <w:lvl w:ilvl="7" w:tplc="891A3DB4">
      <w:start w:val="1"/>
      <w:numFmt w:val="bullet"/>
      <w:lvlText w:val="o"/>
      <w:lvlJc w:val="left"/>
      <w:pPr>
        <w:ind w:left="5760" w:hanging="360"/>
      </w:pPr>
      <w:rPr>
        <w:rFonts w:ascii="Courier New" w:hAnsi="Courier New" w:hint="default"/>
      </w:rPr>
    </w:lvl>
    <w:lvl w:ilvl="8" w:tplc="82DEDC5C">
      <w:start w:val="1"/>
      <w:numFmt w:val="bullet"/>
      <w:lvlText w:val=""/>
      <w:lvlJc w:val="left"/>
      <w:pPr>
        <w:ind w:left="6480" w:hanging="360"/>
      </w:pPr>
      <w:rPr>
        <w:rFonts w:ascii="Wingdings" w:hAnsi="Wingdings" w:hint="default"/>
      </w:rPr>
    </w:lvl>
  </w:abstractNum>
  <w:abstractNum w:abstractNumId="20" w15:restartNumberingAfterBreak="0">
    <w:nsid w:val="5BCF4ADE"/>
    <w:multiLevelType w:val="hybridMultilevel"/>
    <w:tmpl w:val="F7F29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E53912"/>
    <w:multiLevelType w:val="multilevel"/>
    <w:tmpl w:val="478E941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DD2985"/>
    <w:multiLevelType w:val="hybridMultilevel"/>
    <w:tmpl w:val="3BF0CD2A"/>
    <w:lvl w:ilvl="0" w:tplc="0C090003">
      <w:start w:val="1"/>
      <w:numFmt w:val="bullet"/>
      <w:lvlText w:val="o"/>
      <w:lvlJc w:val="left"/>
      <w:pPr>
        <w:ind w:left="720" w:hanging="360"/>
      </w:pPr>
      <w:rPr>
        <w:rFonts w:ascii="Courier New" w:hAnsi="Courier New" w:cs="Courier New" w:hint="default"/>
      </w:rPr>
    </w:lvl>
    <w:lvl w:ilvl="1" w:tplc="C9A65F3C">
      <w:start w:val="1"/>
      <w:numFmt w:val="bullet"/>
      <w:lvlText w:val="o"/>
      <w:lvlJc w:val="left"/>
      <w:pPr>
        <w:ind w:left="1440" w:hanging="360"/>
      </w:pPr>
      <w:rPr>
        <w:rFonts w:ascii="Courier New" w:hAnsi="Courier New" w:hint="default"/>
      </w:rPr>
    </w:lvl>
    <w:lvl w:ilvl="2" w:tplc="1D2C8E60">
      <w:start w:val="1"/>
      <w:numFmt w:val="bullet"/>
      <w:lvlText w:val=""/>
      <w:lvlJc w:val="left"/>
      <w:pPr>
        <w:ind w:left="2160" w:hanging="360"/>
      </w:pPr>
      <w:rPr>
        <w:rFonts w:ascii="Wingdings" w:hAnsi="Wingdings" w:hint="default"/>
      </w:rPr>
    </w:lvl>
    <w:lvl w:ilvl="3" w:tplc="A13AD166">
      <w:start w:val="1"/>
      <w:numFmt w:val="bullet"/>
      <w:lvlText w:val=""/>
      <w:lvlJc w:val="left"/>
      <w:pPr>
        <w:ind w:left="2880" w:hanging="360"/>
      </w:pPr>
      <w:rPr>
        <w:rFonts w:ascii="Symbol" w:hAnsi="Symbol" w:hint="default"/>
      </w:rPr>
    </w:lvl>
    <w:lvl w:ilvl="4" w:tplc="BEA2FEFE">
      <w:start w:val="1"/>
      <w:numFmt w:val="bullet"/>
      <w:lvlText w:val="o"/>
      <w:lvlJc w:val="left"/>
      <w:pPr>
        <w:ind w:left="3600" w:hanging="360"/>
      </w:pPr>
      <w:rPr>
        <w:rFonts w:ascii="Courier New" w:hAnsi="Courier New" w:hint="default"/>
      </w:rPr>
    </w:lvl>
    <w:lvl w:ilvl="5" w:tplc="E1E6F59A">
      <w:start w:val="1"/>
      <w:numFmt w:val="bullet"/>
      <w:lvlText w:val=""/>
      <w:lvlJc w:val="left"/>
      <w:pPr>
        <w:ind w:left="4320" w:hanging="360"/>
      </w:pPr>
      <w:rPr>
        <w:rFonts w:ascii="Wingdings" w:hAnsi="Wingdings" w:hint="default"/>
      </w:rPr>
    </w:lvl>
    <w:lvl w:ilvl="6" w:tplc="B5CA8064">
      <w:start w:val="1"/>
      <w:numFmt w:val="bullet"/>
      <w:lvlText w:val=""/>
      <w:lvlJc w:val="left"/>
      <w:pPr>
        <w:ind w:left="5040" w:hanging="360"/>
      </w:pPr>
      <w:rPr>
        <w:rFonts w:ascii="Symbol" w:hAnsi="Symbol" w:hint="default"/>
      </w:rPr>
    </w:lvl>
    <w:lvl w:ilvl="7" w:tplc="F0AEE1BA">
      <w:start w:val="1"/>
      <w:numFmt w:val="bullet"/>
      <w:lvlText w:val="o"/>
      <w:lvlJc w:val="left"/>
      <w:pPr>
        <w:ind w:left="5760" w:hanging="360"/>
      </w:pPr>
      <w:rPr>
        <w:rFonts w:ascii="Courier New" w:hAnsi="Courier New" w:hint="default"/>
      </w:rPr>
    </w:lvl>
    <w:lvl w:ilvl="8" w:tplc="51E2D398">
      <w:start w:val="1"/>
      <w:numFmt w:val="bullet"/>
      <w:lvlText w:val=""/>
      <w:lvlJc w:val="left"/>
      <w:pPr>
        <w:ind w:left="6480" w:hanging="360"/>
      </w:pPr>
      <w:rPr>
        <w:rFonts w:ascii="Wingdings" w:hAnsi="Wingdings" w:hint="default"/>
      </w:rPr>
    </w:lvl>
  </w:abstractNum>
  <w:abstractNum w:abstractNumId="23" w15:restartNumberingAfterBreak="0">
    <w:nsid w:val="5E825945"/>
    <w:multiLevelType w:val="hybridMultilevel"/>
    <w:tmpl w:val="CEDA26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3132BA8"/>
    <w:multiLevelType w:val="hybridMultilevel"/>
    <w:tmpl w:val="9A984940"/>
    <w:lvl w:ilvl="0" w:tplc="0C090003">
      <w:start w:val="1"/>
      <w:numFmt w:val="bullet"/>
      <w:lvlText w:val="o"/>
      <w:lvlJc w:val="left"/>
      <w:pPr>
        <w:ind w:left="1080" w:hanging="360"/>
      </w:pPr>
      <w:rPr>
        <w:rFonts w:ascii="Courier New" w:hAnsi="Courier New" w:cs="Courier New" w:hint="default"/>
      </w:rPr>
    </w:lvl>
    <w:lvl w:ilvl="1" w:tplc="BECC473C">
      <w:start w:val="1"/>
      <w:numFmt w:val="bullet"/>
      <w:lvlText w:val="o"/>
      <w:lvlJc w:val="left"/>
      <w:pPr>
        <w:ind w:left="1800" w:hanging="360"/>
      </w:pPr>
      <w:rPr>
        <w:rFonts w:ascii="Courier New" w:hAnsi="Courier New" w:hint="default"/>
      </w:rPr>
    </w:lvl>
    <w:lvl w:ilvl="2" w:tplc="5072BC2A">
      <w:start w:val="1"/>
      <w:numFmt w:val="bullet"/>
      <w:lvlText w:val=""/>
      <w:lvlJc w:val="left"/>
      <w:pPr>
        <w:ind w:left="2520" w:hanging="360"/>
      </w:pPr>
      <w:rPr>
        <w:rFonts w:ascii="Wingdings" w:hAnsi="Wingdings" w:hint="default"/>
      </w:rPr>
    </w:lvl>
    <w:lvl w:ilvl="3" w:tplc="4066DAEA">
      <w:start w:val="1"/>
      <w:numFmt w:val="bullet"/>
      <w:lvlText w:val=""/>
      <w:lvlJc w:val="left"/>
      <w:pPr>
        <w:ind w:left="3240" w:hanging="360"/>
      </w:pPr>
      <w:rPr>
        <w:rFonts w:ascii="Symbol" w:hAnsi="Symbol" w:hint="default"/>
      </w:rPr>
    </w:lvl>
    <w:lvl w:ilvl="4" w:tplc="E8E88FFA">
      <w:start w:val="1"/>
      <w:numFmt w:val="bullet"/>
      <w:lvlText w:val="o"/>
      <w:lvlJc w:val="left"/>
      <w:pPr>
        <w:ind w:left="3960" w:hanging="360"/>
      </w:pPr>
      <w:rPr>
        <w:rFonts w:ascii="Courier New" w:hAnsi="Courier New" w:hint="default"/>
      </w:rPr>
    </w:lvl>
    <w:lvl w:ilvl="5" w:tplc="09601042">
      <w:start w:val="1"/>
      <w:numFmt w:val="bullet"/>
      <w:lvlText w:val=""/>
      <w:lvlJc w:val="left"/>
      <w:pPr>
        <w:ind w:left="4680" w:hanging="360"/>
      </w:pPr>
      <w:rPr>
        <w:rFonts w:ascii="Wingdings" w:hAnsi="Wingdings" w:hint="default"/>
      </w:rPr>
    </w:lvl>
    <w:lvl w:ilvl="6" w:tplc="1034EDB4">
      <w:start w:val="1"/>
      <w:numFmt w:val="bullet"/>
      <w:lvlText w:val=""/>
      <w:lvlJc w:val="left"/>
      <w:pPr>
        <w:ind w:left="5400" w:hanging="360"/>
      </w:pPr>
      <w:rPr>
        <w:rFonts w:ascii="Symbol" w:hAnsi="Symbol" w:hint="default"/>
      </w:rPr>
    </w:lvl>
    <w:lvl w:ilvl="7" w:tplc="B0CE59F8">
      <w:start w:val="1"/>
      <w:numFmt w:val="bullet"/>
      <w:lvlText w:val="o"/>
      <w:lvlJc w:val="left"/>
      <w:pPr>
        <w:ind w:left="6120" w:hanging="360"/>
      </w:pPr>
      <w:rPr>
        <w:rFonts w:ascii="Courier New" w:hAnsi="Courier New" w:hint="default"/>
      </w:rPr>
    </w:lvl>
    <w:lvl w:ilvl="8" w:tplc="1216225C">
      <w:start w:val="1"/>
      <w:numFmt w:val="bullet"/>
      <w:lvlText w:val=""/>
      <w:lvlJc w:val="left"/>
      <w:pPr>
        <w:ind w:left="6840" w:hanging="360"/>
      </w:pPr>
      <w:rPr>
        <w:rFonts w:ascii="Wingdings" w:hAnsi="Wingdings" w:hint="default"/>
      </w:rPr>
    </w:lvl>
  </w:abstractNum>
  <w:abstractNum w:abstractNumId="27" w15:restartNumberingAfterBreak="0">
    <w:nsid w:val="631C0252"/>
    <w:multiLevelType w:val="multilevel"/>
    <w:tmpl w:val="899E1286"/>
    <w:lvl w:ilvl="0">
      <w:start w:val="1"/>
      <w:numFmt w:val="bullet"/>
      <w:lvlText w:val="●"/>
      <w:lvlJc w:val="left"/>
      <w:pPr>
        <w:ind w:left="425"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2B2AFD"/>
    <w:multiLevelType w:val="hybridMultilevel"/>
    <w:tmpl w:val="C42C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0951D8"/>
    <w:multiLevelType w:val="hybridMultilevel"/>
    <w:tmpl w:val="2C22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D77A7B"/>
    <w:multiLevelType w:val="hybridMultilevel"/>
    <w:tmpl w:val="445E2B14"/>
    <w:lvl w:ilvl="0" w:tplc="1398FA1E">
      <w:start w:val="1"/>
      <w:numFmt w:val="bullet"/>
      <w:lvlText w:val=""/>
      <w:lvlJc w:val="left"/>
      <w:pPr>
        <w:ind w:left="720" w:hanging="360"/>
      </w:pPr>
      <w:rPr>
        <w:rFonts w:ascii="Symbol" w:hAnsi="Symbol" w:hint="default"/>
      </w:rPr>
    </w:lvl>
    <w:lvl w:ilvl="1" w:tplc="E83860F0">
      <w:start w:val="1"/>
      <w:numFmt w:val="bullet"/>
      <w:lvlText w:val="o"/>
      <w:lvlJc w:val="left"/>
      <w:pPr>
        <w:ind w:left="1440" w:hanging="360"/>
      </w:pPr>
      <w:rPr>
        <w:rFonts w:ascii="Courier New" w:hAnsi="Courier New" w:hint="default"/>
      </w:rPr>
    </w:lvl>
    <w:lvl w:ilvl="2" w:tplc="4F003940">
      <w:start w:val="1"/>
      <w:numFmt w:val="bullet"/>
      <w:lvlText w:val=""/>
      <w:lvlJc w:val="left"/>
      <w:pPr>
        <w:ind w:left="2160" w:hanging="360"/>
      </w:pPr>
      <w:rPr>
        <w:rFonts w:ascii="Wingdings" w:hAnsi="Wingdings" w:hint="default"/>
      </w:rPr>
    </w:lvl>
    <w:lvl w:ilvl="3" w:tplc="A5E274A2">
      <w:start w:val="1"/>
      <w:numFmt w:val="bullet"/>
      <w:lvlText w:val=""/>
      <w:lvlJc w:val="left"/>
      <w:pPr>
        <w:ind w:left="2880" w:hanging="360"/>
      </w:pPr>
      <w:rPr>
        <w:rFonts w:ascii="Symbol" w:hAnsi="Symbol" w:hint="default"/>
      </w:rPr>
    </w:lvl>
    <w:lvl w:ilvl="4" w:tplc="EFECCDA4">
      <w:start w:val="1"/>
      <w:numFmt w:val="bullet"/>
      <w:lvlText w:val="o"/>
      <w:lvlJc w:val="left"/>
      <w:pPr>
        <w:ind w:left="3600" w:hanging="360"/>
      </w:pPr>
      <w:rPr>
        <w:rFonts w:ascii="Courier New" w:hAnsi="Courier New" w:hint="default"/>
      </w:rPr>
    </w:lvl>
    <w:lvl w:ilvl="5" w:tplc="B11CF8EC">
      <w:start w:val="1"/>
      <w:numFmt w:val="bullet"/>
      <w:lvlText w:val=""/>
      <w:lvlJc w:val="left"/>
      <w:pPr>
        <w:ind w:left="4320" w:hanging="360"/>
      </w:pPr>
      <w:rPr>
        <w:rFonts w:ascii="Wingdings" w:hAnsi="Wingdings" w:hint="default"/>
      </w:rPr>
    </w:lvl>
    <w:lvl w:ilvl="6" w:tplc="03D8EDE4">
      <w:start w:val="1"/>
      <w:numFmt w:val="bullet"/>
      <w:lvlText w:val=""/>
      <w:lvlJc w:val="left"/>
      <w:pPr>
        <w:ind w:left="5040" w:hanging="360"/>
      </w:pPr>
      <w:rPr>
        <w:rFonts w:ascii="Symbol" w:hAnsi="Symbol" w:hint="default"/>
      </w:rPr>
    </w:lvl>
    <w:lvl w:ilvl="7" w:tplc="EF9A7C4A">
      <w:start w:val="1"/>
      <w:numFmt w:val="bullet"/>
      <w:lvlText w:val="o"/>
      <w:lvlJc w:val="left"/>
      <w:pPr>
        <w:ind w:left="5760" w:hanging="360"/>
      </w:pPr>
      <w:rPr>
        <w:rFonts w:ascii="Courier New" w:hAnsi="Courier New" w:hint="default"/>
      </w:rPr>
    </w:lvl>
    <w:lvl w:ilvl="8" w:tplc="7EE20C32">
      <w:start w:val="1"/>
      <w:numFmt w:val="bullet"/>
      <w:lvlText w:val=""/>
      <w:lvlJc w:val="left"/>
      <w:pPr>
        <w:ind w:left="6480" w:hanging="360"/>
      </w:pPr>
      <w:rPr>
        <w:rFonts w:ascii="Wingdings" w:hAnsi="Wingdings" w:hint="default"/>
      </w:rPr>
    </w:lvl>
  </w:abstractNum>
  <w:abstractNum w:abstractNumId="31" w15:restartNumberingAfterBreak="0">
    <w:nsid w:val="6E4D4E03"/>
    <w:multiLevelType w:val="hybridMultilevel"/>
    <w:tmpl w:val="0E1A6B26"/>
    <w:lvl w:ilvl="0" w:tplc="0C090003">
      <w:start w:val="1"/>
      <w:numFmt w:val="bullet"/>
      <w:lvlText w:val="o"/>
      <w:lvlJc w:val="left"/>
      <w:pPr>
        <w:ind w:left="720" w:hanging="360"/>
      </w:pPr>
      <w:rPr>
        <w:rFonts w:ascii="Courier New" w:hAnsi="Courier New" w:cs="Courier New" w:hint="default"/>
      </w:rPr>
    </w:lvl>
    <w:lvl w:ilvl="1" w:tplc="0DEECB32">
      <w:start w:val="1"/>
      <w:numFmt w:val="bullet"/>
      <w:lvlText w:val="o"/>
      <w:lvlJc w:val="left"/>
      <w:pPr>
        <w:ind w:left="1440" w:hanging="360"/>
      </w:pPr>
      <w:rPr>
        <w:rFonts w:ascii="Courier New" w:hAnsi="Courier New" w:hint="default"/>
      </w:rPr>
    </w:lvl>
    <w:lvl w:ilvl="2" w:tplc="E0747776">
      <w:start w:val="1"/>
      <w:numFmt w:val="bullet"/>
      <w:lvlText w:val=""/>
      <w:lvlJc w:val="left"/>
      <w:pPr>
        <w:ind w:left="2160" w:hanging="360"/>
      </w:pPr>
      <w:rPr>
        <w:rFonts w:ascii="Wingdings" w:hAnsi="Wingdings" w:hint="default"/>
      </w:rPr>
    </w:lvl>
    <w:lvl w:ilvl="3" w:tplc="4F2E162E">
      <w:start w:val="1"/>
      <w:numFmt w:val="bullet"/>
      <w:lvlText w:val=""/>
      <w:lvlJc w:val="left"/>
      <w:pPr>
        <w:ind w:left="2880" w:hanging="360"/>
      </w:pPr>
      <w:rPr>
        <w:rFonts w:ascii="Symbol" w:hAnsi="Symbol" w:hint="default"/>
      </w:rPr>
    </w:lvl>
    <w:lvl w:ilvl="4" w:tplc="55D08D26">
      <w:start w:val="1"/>
      <w:numFmt w:val="bullet"/>
      <w:lvlText w:val="o"/>
      <w:lvlJc w:val="left"/>
      <w:pPr>
        <w:ind w:left="3600" w:hanging="360"/>
      </w:pPr>
      <w:rPr>
        <w:rFonts w:ascii="Courier New" w:hAnsi="Courier New" w:hint="default"/>
      </w:rPr>
    </w:lvl>
    <w:lvl w:ilvl="5" w:tplc="7680AFC2">
      <w:start w:val="1"/>
      <w:numFmt w:val="bullet"/>
      <w:lvlText w:val=""/>
      <w:lvlJc w:val="left"/>
      <w:pPr>
        <w:ind w:left="4320" w:hanging="360"/>
      </w:pPr>
      <w:rPr>
        <w:rFonts w:ascii="Wingdings" w:hAnsi="Wingdings" w:hint="default"/>
      </w:rPr>
    </w:lvl>
    <w:lvl w:ilvl="6" w:tplc="5A5AC6F2">
      <w:start w:val="1"/>
      <w:numFmt w:val="bullet"/>
      <w:lvlText w:val=""/>
      <w:lvlJc w:val="left"/>
      <w:pPr>
        <w:ind w:left="5040" w:hanging="360"/>
      </w:pPr>
      <w:rPr>
        <w:rFonts w:ascii="Symbol" w:hAnsi="Symbol" w:hint="default"/>
      </w:rPr>
    </w:lvl>
    <w:lvl w:ilvl="7" w:tplc="AF46A306">
      <w:start w:val="1"/>
      <w:numFmt w:val="bullet"/>
      <w:lvlText w:val="o"/>
      <w:lvlJc w:val="left"/>
      <w:pPr>
        <w:ind w:left="5760" w:hanging="360"/>
      </w:pPr>
      <w:rPr>
        <w:rFonts w:ascii="Courier New" w:hAnsi="Courier New" w:hint="default"/>
      </w:rPr>
    </w:lvl>
    <w:lvl w:ilvl="8" w:tplc="8B3279F4">
      <w:start w:val="1"/>
      <w:numFmt w:val="bullet"/>
      <w:lvlText w:val=""/>
      <w:lvlJc w:val="left"/>
      <w:pPr>
        <w:ind w:left="6480" w:hanging="360"/>
      </w:pPr>
      <w:rPr>
        <w:rFonts w:ascii="Wingdings" w:hAnsi="Wingdings" w:hint="default"/>
      </w:rPr>
    </w:lvl>
  </w:abstractNum>
  <w:abstractNum w:abstractNumId="32" w15:restartNumberingAfterBreak="0">
    <w:nsid w:val="6FAD1EBE"/>
    <w:multiLevelType w:val="multilevel"/>
    <w:tmpl w:val="4ECC605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3" w15:restartNumberingAfterBreak="0">
    <w:nsid w:val="71F16BD9"/>
    <w:multiLevelType w:val="hybridMultilevel"/>
    <w:tmpl w:val="610222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0C5CD0"/>
    <w:multiLevelType w:val="hybridMultilevel"/>
    <w:tmpl w:val="C84CC11E"/>
    <w:lvl w:ilvl="0" w:tplc="0C090003">
      <w:start w:val="1"/>
      <w:numFmt w:val="bullet"/>
      <w:lvlText w:val="o"/>
      <w:lvlJc w:val="left"/>
      <w:pPr>
        <w:ind w:left="720" w:hanging="360"/>
      </w:pPr>
      <w:rPr>
        <w:rFonts w:ascii="Courier New" w:hAnsi="Courier New" w:cs="Courier New" w:hint="default"/>
      </w:rPr>
    </w:lvl>
    <w:lvl w:ilvl="1" w:tplc="0DEECB32">
      <w:start w:val="1"/>
      <w:numFmt w:val="bullet"/>
      <w:lvlText w:val="o"/>
      <w:lvlJc w:val="left"/>
      <w:pPr>
        <w:ind w:left="1440" w:hanging="360"/>
      </w:pPr>
      <w:rPr>
        <w:rFonts w:ascii="Courier New" w:hAnsi="Courier New" w:hint="default"/>
      </w:rPr>
    </w:lvl>
    <w:lvl w:ilvl="2" w:tplc="E0747776">
      <w:start w:val="1"/>
      <w:numFmt w:val="bullet"/>
      <w:lvlText w:val=""/>
      <w:lvlJc w:val="left"/>
      <w:pPr>
        <w:ind w:left="2160" w:hanging="360"/>
      </w:pPr>
      <w:rPr>
        <w:rFonts w:ascii="Wingdings" w:hAnsi="Wingdings" w:hint="default"/>
      </w:rPr>
    </w:lvl>
    <w:lvl w:ilvl="3" w:tplc="4F2E162E">
      <w:start w:val="1"/>
      <w:numFmt w:val="bullet"/>
      <w:lvlText w:val=""/>
      <w:lvlJc w:val="left"/>
      <w:pPr>
        <w:ind w:left="2880" w:hanging="360"/>
      </w:pPr>
      <w:rPr>
        <w:rFonts w:ascii="Symbol" w:hAnsi="Symbol" w:hint="default"/>
      </w:rPr>
    </w:lvl>
    <w:lvl w:ilvl="4" w:tplc="55D08D26">
      <w:start w:val="1"/>
      <w:numFmt w:val="bullet"/>
      <w:lvlText w:val="o"/>
      <w:lvlJc w:val="left"/>
      <w:pPr>
        <w:ind w:left="3600" w:hanging="360"/>
      </w:pPr>
      <w:rPr>
        <w:rFonts w:ascii="Courier New" w:hAnsi="Courier New" w:hint="default"/>
      </w:rPr>
    </w:lvl>
    <w:lvl w:ilvl="5" w:tplc="7680AFC2">
      <w:start w:val="1"/>
      <w:numFmt w:val="bullet"/>
      <w:lvlText w:val=""/>
      <w:lvlJc w:val="left"/>
      <w:pPr>
        <w:ind w:left="4320" w:hanging="360"/>
      </w:pPr>
      <w:rPr>
        <w:rFonts w:ascii="Wingdings" w:hAnsi="Wingdings" w:hint="default"/>
      </w:rPr>
    </w:lvl>
    <w:lvl w:ilvl="6" w:tplc="5A5AC6F2">
      <w:start w:val="1"/>
      <w:numFmt w:val="bullet"/>
      <w:lvlText w:val=""/>
      <w:lvlJc w:val="left"/>
      <w:pPr>
        <w:ind w:left="5040" w:hanging="360"/>
      </w:pPr>
      <w:rPr>
        <w:rFonts w:ascii="Symbol" w:hAnsi="Symbol" w:hint="default"/>
      </w:rPr>
    </w:lvl>
    <w:lvl w:ilvl="7" w:tplc="AF46A306">
      <w:start w:val="1"/>
      <w:numFmt w:val="bullet"/>
      <w:lvlText w:val="o"/>
      <w:lvlJc w:val="left"/>
      <w:pPr>
        <w:ind w:left="5760" w:hanging="360"/>
      </w:pPr>
      <w:rPr>
        <w:rFonts w:ascii="Courier New" w:hAnsi="Courier New" w:hint="default"/>
      </w:rPr>
    </w:lvl>
    <w:lvl w:ilvl="8" w:tplc="8B3279F4">
      <w:start w:val="1"/>
      <w:numFmt w:val="bullet"/>
      <w:lvlText w:val=""/>
      <w:lvlJc w:val="left"/>
      <w:pPr>
        <w:ind w:left="6480" w:hanging="360"/>
      </w:pPr>
      <w:rPr>
        <w:rFonts w:ascii="Wingdings" w:hAnsi="Wingdings" w:hint="default"/>
      </w:rPr>
    </w:lvl>
  </w:abstractNum>
  <w:abstractNum w:abstractNumId="35" w15:restartNumberingAfterBreak="0">
    <w:nsid w:val="739441DA"/>
    <w:multiLevelType w:val="hybridMultilevel"/>
    <w:tmpl w:val="FC200A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937354"/>
    <w:multiLevelType w:val="multilevel"/>
    <w:tmpl w:val="5A0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8" w15:restartNumberingAfterBreak="0">
    <w:nsid w:val="7B983703"/>
    <w:multiLevelType w:val="hybridMultilevel"/>
    <w:tmpl w:val="7FD800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4"/>
  </w:num>
  <w:num w:numId="4">
    <w:abstractNumId w:val="25"/>
  </w:num>
  <w:num w:numId="5">
    <w:abstractNumId w:val="37"/>
  </w:num>
  <w:num w:numId="6">
    <w:abstractNumId w:val="30"/>
  </w:num>
  <w:num w:numId="7">
    <w:abstractNumId w:val="4"/>
  </w:num>
  <w:num w:numId="8">
    <w:abstractNumId w:val="38"/>
  </w:num>
  <w:num w:numId="9">
    <w:abstractNumId w:val="26"/>
  </w:num>
  <w:num w:numId="10">
    <w:abstractNumId w:val="11"/>
  </w:num>
  <w:num w:numId="11">
    <w:abstractNumId w:val="6"/>
  </w:num>
  <w:num w:numId="12">
    <w:abstractNumId w:val="22"/>
  </w:num>
  <w:num w:numId="13">
    <w:abstractNumId w:val="2"/>
  </w:num>
  <w:num w:numId="14">
    <w:abstractNumId w:val="1"/>
  </w:num>
  <w:num w:numId="15">
    <w:abstractNumId w:val="15"/>
  </w:num>
  <w:num w:numId="16">
    <w:abstractNumId w:val="0"/>
  </w:num>
  <w:num w:numId="17">
    <w:abstractNumId w:val="33"/>
  </w:num>
  <w:num w:numId="18">
    <w:abstractNumId w:val="3"/>
  </w:num>
  <w:num w:numId="19">
    <w:abstractNumId w:val="19"/>
  </w:num>
  <w:num w:numId="20">
    <w:abstractNumId w:val="23"/>
  </w:num>
  <w:num w:numId="21">
    <w:abstractNumId w:val="34"/>
  </w:num>
  <w:num w:numId="22">
    <w:abstractNumId w:val="31"/>
  </w:num>
  <w:num w:numId="23">
    <w:abstractNumId w:val="35"/>
  </w:num>
  <w:num w:numId="24">
    <w:abstractNumId w:val="14"/>
  </w:num>
  <w:num w:numId="25">
    <w:abstractNumId w:val="28"/>
  </w:num>
  <w:num w:numId="26">
    <w:abstractNumId w:val="18"/>
  </w:num>
  <w:num w:numId="27">
    <w:abstractNumId w:val="32"/>
  </w:num>
  <w:num w:numId="28">
    <w:abstractNumId w:val="36"/>
  </w:num>
  <w:num w:numId="29">
    <w:abstractNumId w:val="9"/>
  </w:num>
  <w:num w:numId="30">
    <w:abstractNumId w:val="17"/>
  </w:num>
  <w:num w:numId="31">
    <w:abstractNumId w:val="16"/>
  </w:num>
  <w:num w:numId="32">
    <w:abstractNumId w:val="29"/>
  </w:num>
  <w:num w:numId="33">
    <w:abstractNumId w:val="12"/>
  </w:num>
  <w:num w:numId="34">
    <w:abstractNumId w:val="7"/>
  </w:num>
  <w:num w:numId="35">
    <w:abstractNumId w:val="5"/>
  </w:num>
  <w:num w:numId="36">
    <w:abstractNumId w:val="27"/>
  </w:num>
  <w:num w:numId="37">
    <w:abstractNumId w:val="20"/>
  </w:num>
  <w:num w:numId="38">
    <w:abstractNumId w:val="8"/>
  </w:num>
  <w:num w:numId="3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header"/>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9A0"/>
    <w:rsid w:val="0000031A"/>
    <w:rsid w:val="00001C08"/>
    <w:rsid w:val="00002BF1"/>
    <w:rsid w:val="00006220"/>
    <w:rsid w:val="00006CD7"/>
    <w:rsid w:val="000103FC"/>
    <w:rsid w:val="00010746"/>
    <w:rsid w:val="00011CE1"/>
    <w:rsid w:val="00012530"/>
    <w:rsid w:val="000143DF"/>
    <w:rsid w:val="000151F8"/>
    <w:rsid w:val="00015D43"/>
    <w:rsid w:val="00016801"/>
    <w:rsid w:val="00020EAA"/>
    <w:rsid w:val="00021171"/>
    <w:rsid w:val="000230C4"/>
    <w:rsid w:val="00023790"/>
    <w:rsid w:val="00024602"/>
    <w:rsid w:val="000253AE"/>
    <w:rsid w:val="00026580"/>
    <w:rsid w:val="00030EBC"/>
    <w:rsid w:val="00030F70"/>
    <w:rsid w:val="000331B6"/>
    <w:rsid w:val="00034F5E"/>
    <w:rsid w:val="0003541F"/>
    <w:rsid w:val="00040BF3"/>
    <w:rsid w:val="000423E3"/>
    <w:rsid w:val="00042660"/>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283"/>
    <w:rsid w:val="000641F3"/>
    <w:rsid w:val="0006445D"/>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BD4"/>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1BE2"/>
    <w:rsid w:val="000C250C"/>
    <w:rsid w:val="000C27C4"/>
    <w:rsid w:val="000C43DF"/>
    <w:rsid w:val="000C575E"/>
    <w:rsid w:val="000C61FB"/>
    <w:rsid w:val="000C6F89"/>
    <w:rsid w:val="000C7D4F"/>
    <w:rsid w:val="000D2063"/>
    <w:rsid w:val="000D24EC"/>
    <w:rsid w:val="000D2C3A"/>
    <w:rsid w:val="000D4B5A"/>
    <w:rsid w:val="000D64D8"/>
    <w:rsid w:val="000E3C1C"/>
    <w:rsid w:val="000E41B7"/>
    <w:rsid w:val="000E6BA0"/>
    <w:rsid w:val="000F0D53"/>
    <w:rsid w:val="000F174A"/>
    <w:rsid w:val="00100B59"/>
    <w:rsid w:val="00100DC5"/>
    <w:rsid w:val="00100E27"/>
    <w:rsid w:val="00100E5A"/>
    <w:rsid w:val="00101135"/>
    <w:rsid w:val="0010259B"/>
    <w:rsid w:val="00103921"/>
    <w:rsid w:val="00103C4D"/>
    <w:rsid w:val="00103D80"/>
    <w:rsid w:val="00104A05"/>
    <w:rsid w:val="00106009"/>
    <w:rsid w:val="001061F9"/>
    <w:rsid w:val="00106274"/>
    <w:rsid w:val="001068B3"/>
    <w:rsid w:val="00106A3B"/>
    <w:rsid w:val="001113CC"/>
    <w:rsid w:val="001116B1"/>
    <w:rsid w:val="00113763"/>
    <w:rsid w:val="00114B7D"/>
    <w:rsid w:val="001177C4"/>
    <w:rsid w:val="00117B7D"/>
    <w:rsid w:val="00117FF3"/>
    <w:rsid w:val="0012093E"/>
    <w:rsid w:val="00125C6C"/>
    <w:rsid w:val="00127648"/>
    <w:rsid w:val="0013032B"/>
    <w:rsid w:val="001305EA"/>
    <w:rsid w:val="001328FA"/>
    <w:rsid w:val="00134700"/>
    <w:rsid w:val="00134E23"/>
    <w:rsid w:val="00135E80"/>
    <w:rsid w:val="00140753"/>
    <w:rsid w:val="001421F5"/>
    <w:rsid w:val="0014239C"/>
    <w:rsid w:val="00143921"/>
    <w:rsid w:val="0014392B"/>
    <w:rsid w:val="00146BB5"/>
    <w:rsid w:val="00146F04"/>
    <w:rsid w:val="00150EBC"/>
    <w:rsid w:val="001520B0"/>
    <w:rsid w:val="0015446A"/>
    <w:rsid w:val="0015487C"/>
    <w:rsid w:val="00155144"/>
    <w:rsid w:val="0015712E"/>
    <w:rsid w:val="00162C03"/>
    <w:rsid w:val="00162C3A"/>
    <w:rsid w:val="00165FF0"/>
    <w:rsid w:val="0017075C"/>
    <w:rsid w:val="00170CB5"/>
    <w:rsid w:val="00171601"/>
    <w:rsid w:val="00174183"/>
    <w:rsid w:val="00176C65"/>
    <w:rsid w:val="0018047E"/>
    <w:rsid w:val="00180A15"/>
    <w:rsid w:val="001810F4"/>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97E"/>
    <w:rsid w:val="001A6F65"/>
    <w:rsid w:val="001B3065"/>
    <w:rsid w:val="001B33C0"/>
    <w:rsid w:val="001B5E34"/>
    <w:rsid w:val="001C0B97"/>
    <w:rsid w:val="001C21AD"/>
    <w:rsid w:val="001C2997"/>
    <w:rsid w:val="001C3512"/>
    <w:rsid w:val="001C4DB7"/>
    <w:rsid w:val="001C6C9B"/>
    <w:rsid w:val="001D10B2"/>
    <w:rsid w:val="001D23D8"/>
    <w:rsid w:val="001D3092"/>
    <w:rsid w:val="001D4CD1"/>
    <w:rsid w:val="001D66C2"/>
    <w:rsid w:val="001E0FFC"/>
    <w:rsid w:val="001E1F93"/>
    <w:rsid w:val="001E24CF"/>
    <w:rsid w:val="001E3097"/>
    <w:rsid w:val="001E496B"/>
    <w:rsid w:val="001E4B06"/>
    <w:rsid w:val="001E5F98"/>
    <w:rsid w:val="001E62EC"/>
    <w:rsid w:val="001F01F4"/>
    <w:rsid w:val="001F0F26"/>
    <w:rsid w:val="001F2232"/>
    <w:rsid w:val="001F29FE"/>
    <w:rsid w:val="001F64BE"/>
    <w:rsid w:val="001F6AD0"/>
    <w:rsid w:val="001F6D7B"/>
    <w:rsid w:val="001F7070"/>
    <w:rsid w:val="001F7807"/>
    <w:rsid w:val="00200AD3"/>
    <w:rsid w:val="00200EF2"/>
    <w:rsid w:val="002016B9"/>
    <w:rsid w:val="00201825"/>
    <w:rsid w:val="00201CB2"/>
    <w:rsid w:val="00202266"/>
    <w:rsid w:val="0020294D"/>
    <w:rsid w:val="002046F7"/>
    <w:rsid w:val="0020478D"/>
    <w:rsid w:val="002054D0"/>
    <w:rsid w:val="00206A9E"/>
    <w:rsid w:val="00206EFD"/>
    <w:rsid w:val="0020756A"/>
    <w:rsid w:val="00210D95"/>
    <w:rsid w:val="002136B3"/>
    <w:rsid w:val="00216957"/>
    <w:rsid w:val="00216B52"/>
    <w:rsid w:val="00217692"/>
    <w:rsid w:val="00217731"/>
    <w:rsid w:val="00217AE6"/>
    <w:rsid w:val="00221777"/>
    <w:rsid w:val="00221998"/>
    <w:rsid w:val="00221E1A"/>
    <w:rsid w:val="002228E3"/>
    <w:rsid w:val="00224261"/>
    <w:rsid w:val="00224B16"/>
    <w:rsid w:val="00224D61"/>
    <w:rsid w:val="00226204"/>
    <w:rsid w:val="002265BD"/>
    <w:rsid w:val="002270CC"/>
    <w:rsid w:val="00227421"/>
    <w:rsid w:val="00227894"/>
    <w:rsid w:val="0022791F"/>
    <w:rsid w:val="00231E53"/>
    <w:rsid w:val="00234830"/>
    <w:rsid w:val="002368C7"/>
    <w:rsid w:val="0023726F"/>
    <w:rsid w:val="002410C8"/>
    <w:rsid w:val="00241ACB"/>
    <w:rsid w:val="00241C93"/>
    <w:rsid w:val="0024214A"/>
    <w:rsid w:val="002441F2"/>
    <w:rsid w:val="0024438F"/>
    <w:rsid w:val="002447C2"/>
    <w:rsid w:val="002458D0"/>
    <w:rsid w:val="00245EC0"/>
    <w:rsid w:val="002462B7"/>
    <w:rsid w:val="00246CD3"/>
    <w:rsid w:val="00247FF0"/>
    <w:rsid w:val="00250C2E"/>
    <w:rsid w:val="00250F4A"/>
    <w:rsid w:val="00251349"/>
    <w:rsid w:val="0025135D"/>
    <w:rsid w:val="00253532"/>
    <w:rsid w:val="002540D3"/>
    <w:rsid w:val="00254B2A"/>
    <w:rsid w:val="002556DB"/>
    <w:rsid w:val="00256D4F"/>
    <w:rsid w:val="00260EE8"/>
    <w:rsid w:val="00260F28"/>
    <w:rsid w:val="0026131D"/>
    <w:rsid w:val="00263542"/>
    <w:rsid w:val="00264605"/>
    <w:rsid w:val="002662B4"/>
    <w:rsid w:val="00266738"/>
    <w:rsid w:val="00266D0C"/>
    <w:rsid w:val="00271B27"/>
    <w:rsid w:val="00273F94"/>
    <w:rsid w:val="002760B7"/>
    <w:rsid w:val="002806B1"/>
    <w:rsid w:val="002810D3"/>
    <w:rsid w:val="002847AE"/>
    <w:rsid w:val="002870F2"/>
    <w:rsid w:val="00287143"/>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014"/>
    <w:rsid w:val="002B4745"/>
    <w:rsid w:val="002B480D"/>
    <w:rsid w:val="002B4845"/>
    <w:rsid w:val="002B4AC3"/>
    <w:rsid w:val="002B7744"/>
    <w:rsid w:val="002B7B5D"/>
    <w:rsid w:val="002C05AC"/>
    <w:rsid w:val="002C2571"/>
    <w:rsid w:val="002C3953"/>
    <w:rsid w:val="002C56A0"/>
    <w:rsid w:val="002D12FF"/>
    <w:rsid w:val="002D21A5"/>
    <w:rsid w:val="002D4413"/>
    <w:rsid w:val="002D7247"/>
    <w:rsid w:val="002D78D4"/>
    <w:rsid w:val="002E26F3"/>
    <w:rsid w:val="002E34CB"/>
    <w:rsid w:val="002E4059"/>
    <w:rsid w:val="002E4D5B"/>
    <w:rsid w:val="002E5474"/>
    <w:rsid w:val="002E5494"/>
    <w:rsid w:val="002E5699"/>
    <w:rsid w:val="002E5832"/>
    <w:rsid w:val="002E633F"/>
    <w:rsid w:val="002F0BF7"/>
    <w:rsid w:val="002F104E"/>
    <w:rsid w:val="002F1BD9"/>
    <w:rsid w:val="002F3A6D"/>
    <w:rsid w:val="002F459E"/>
    <w:rsid w:val="002F749C"/>
    <w:rsid w:val="00303813"/>
    <w:rsid w:val="00304A8D"/>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951"/>
    <w:rsid w:val="00324D73"/>
    <w:rsid w:val="00325B7B"/>
    <w:rsid w:val="0032644E"/>
    <w:rsid w:val="0033193C"/>
    <w:rsid w:val="00331AD6"/>
    <w:rsid w:val="00332A51"/>
    <w:rsid w:val="00332B30"/>
    <w:rsid w:val="0033532B"/>
    <w:rsid w:val="00337929"/>
    <w:rsid w:val="00340003"/>
    <w:rsid w:val="00340567"/>
    <w:rsid w:val="003429B7"/>
    <w:rsid w:val="00342B92"/>
    <w:rsid w:val="00343B23"/>
    <w:rsid w:val="003444A9"/>
    <w:rsid w:val="003445F2"/>
    <w:rsid w:val="00345EB0"/>
    <w:rsid w:val="0034764B"/>
    <w:rsid w:val="0034780A"/>
    <w:rsid w:val="00347CBE"/>
    <w:rsid w:val="003503AC"/>
    <w:rsid w:val="0035145F"/>
    <w:rsid w:val="00352686"/>
    <w:rsid w:val="003534AD"/>
    <w:rsid w:val="003542F2"/>
    <w:rsid w:val="0035626D"/>
    <w:rsid w:val="00357136"/>
    <w:rsid w:val="0035760E"/>
    <w:rsid w:val="003576EB"/>
    <w:rsid w:val="00360C67"/>
    <w:rsid w:val="00360E65"/>
    <w:rsid w:val="003613EB"/>
    <w:rsid w:val="00362DCB"/>
    <w:rsid w:val="0036308C"/>
    <w:rsid w:val="00363E8F"/>
    <w:rsid w:val="00365118"/>
    <w:rsid w:val="00366467"/>
    <w:rsid w:val="00367331"/>
    <w:rsid w:val="00370563"/>
    <w:rsid w:val="003713D2"/>
    <w:rsid w:val="00371AF4"/>
    <w:rsid w:val="00372454"/>
    <w:rsid w:val="00372A4F"/>
    <w:rsid w:val="00372B9F"/>
    <w:rsid w:val="00373265"/>
    <w:rsid w:val="0037384B"/>
    <w:rsid w:val="00373892"/>
    <w:rsid w:val="003743CE"/>
    <w:rsid w:val="003807AF"/>
    <w:rsid w:val="00380856"/>
    <w:rsid w:val="00380EAE"/>
    <w:rsid w:val="00382391"/>
    <w:rsid w:val="00382A6F"/>
    <w:rsid w:val="00382C57"/>
    <w:rsid w:val="0038301B"/>
    <w:rsid w:val="00383B5F"/>
    <w:rsid w:val="00384483"/>
    <w:rsid w:val="0038499A"/>
    <w:rsid w:val="00384F53"/>
    <w:rsid w:val="00386B5F"/>
    <w:rsid w:val="00386D58"/>
    <w:rsid w:val="00387053"/>
    <w:rsid w:val="003903F3"/>
    <w:rsid w:val="00395451"/>
    <w:rsid w:val="00395716"/>
    <w:rsid w:val="00396B0E"/>
    <w:rsid w:val="0039766F"/>
    <w:rsid w:val="003A01C8"/>
    <w:rsid w:val="003A1238"/>
    <w:rsid w:val="003A1254"/>
    <w:rsid w:val="003A1937"/>
    <w:rsid w:val="003A43B0"/>
    <w:rsid w:val="003A4F65"/>
    <w:rsid w:val="003A5964"/>
    <w:rsid w:val="003A5E30"/>
    <w:rsid w:val="003A6344"/>
    <w:rsid w:val="003A6624"/>
    <w:rsid w:val="003A695D"/>
    <w:rsid w:val="003A6A25"/>
    <w:rsid w:val="003A6F6B"/>
    <w:rsid w:val="003B225F"/>
    <w:rsid w:val="003B22B8"/>
    <w:rsid w:val="003B3CB0"/>
    <w:rsid w:val="003B4857"/>
    <w:rsid w:val="003B7BBB"/>
    <w:rsid w:val="003C0FB3"/>
    <w:rsid w:val="003C3990"/>
    <w:rsid w:val="003C434B"/>
    <w:rsid w:val="003C489D"/>
    <w:rsid w:val="003C54B8"/>
    <w:rsid w:val="003C62B9"/>
    <w:rsid w:val="003C687F"/>
    <w:rsid w:val="003C723C"/>
    <w:rsid w:val="003D0F7F"/>
    <w:rsid w:val="003D11DC"/>
    <w:rsid w:val="003D3CF0"/>
    <w:rsid w:val="003D5033"/>
    <w:rsid w:val="003D53BF"/>
    <w:rsid w:val="003D6797"/>
    <w:rsid w:val="003D779D"/>
    <w:rsid w:val="003D7846"/>
    <w:rsid w:val="003D78A2"/>
    <w:rsid w:val="003E03FD"/>
    <w:rsid w:val="003E12CC"/>
    <w:rsid w:val="003E15EE"/>
    <w:rsid w:val="003E6AE0"/>
    <w:rsid w:val="003F0971"/>
    <w:rsid w:val="003F149C"/>
    <w:rsid w:val="003F28DA"/>
    <w:rsid w:val="003F2C2F"/>
    <w:rsid w:val="003F35B8"/>
    <w:rsid w:val="003F3F97"/>
    <w:rsid w:val="003F42CF"/>
    <w:rsid w:val="003F4EA0"/>
    <w:rsid w:val="003F5D34"/>
    <w:rsid w:val="003F69BE"/>
    <w:rsid w:val="003F7D20"/>
    <w:rsid w:val="004013F6"/>
    <w:rsid w:val="0040475A"/>
    <w:rsid w:val="00405801"/>
    <w:rsid w:val="00407474"/>
    <w:rsid w:val="00407ED4"/>
    <w:rsid w:val="004128F0"/>
    <w:rsid w:val="00414D5B"/>
    <w:rsid w:val="004163AD"/>
    <w:rsid w:val="0041645A"/>
    <w:rsid w:val="00417BB8"/>
    <w:rsid w:val="00421CC4"/>
    <w:rsid w:val="0042354D"/>
    <w:rsid w:val="00423F33"/>
    <w:rsid w:val="004259A6"/>
    <w:rsid w:val="0042788F"/>
    <w:rsid w:val="00430D80"/>
    <w:rsid w:val="004317B5"/>
    <w:rsid w:val="00431E3D"/>
    <w:rsid w:val="00435259"/>
    <w:rsid w:val="00436B23"/>
    <w:rsid w:val="00436E88"/>
    <w:rsid w:val="00440977"/>
    <w:rsid w:val="0044175B"/>
    <w:rsid w:val="00441C88"/>
    <w:rsid w:val="00442026"/>
    <w:rsid w:val="0044210E"/>
    <w:rsid w:val="00442448"/>
    <w:rsid w:val="00442741"/>
    <w:rsid w:val="00443CD4"/>
    <w:rsid w:val="004440BB"/>
    <w:rsid w:val="004450B6"/>
    <w:rsid w:val="00445612"/>
    <w:rsid w:val="004479D8"/>
    <w:rsid w:val="00447C97"/>
    <w:rsid w:val="004509DD"/>
    <w:rsid w:val="00451168"/>
    <w:rsid w:val="00451506"/>
    <w:rsid w:val="00452D84"/>
    <w:rsid w:val="00453739"/>
    <w:rsid w:val="00455BA8"/>
    <w:rsid w:val="0045627B"/>
    <w:rsid w:val="00456C90"/>
    <w:rsid w:val="00457160"/>
    <w:rsid w:val="004578CC"/>
    <w:rsid w:val="00463BFC"/>
    <w:rsid w:val="004657D6"/>
    <w:rsid w:val="00465EFD"/>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B41"/>
    <w:rsid w:val="00490D60"/>
    <w:rsid w:val="004949C7"/>
    <w:rsid w:val="00494FDC"/>
    <w:rsid w:val="00496A1C"/>
    <w:rsid w:val="004A0489"/>
    <w:rsid w:val="004A161B"/>
    <w:rsid w:val="004A1FC0"/>
    <w:rsid w:val="004A4146"/>
    <w:rsid w:val="004A45B9"/>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3A37"/>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7DC"/>
    <w:rsid w:val="004E6856"/>
    <w:rsid w:val="004E6FB4"/>
    <w:rsid w:val="004E7477"/>
    <w:rsid w:val="004F0977"/>
    <w:rsid w:val="004F0BCE"/>
    <w:rsid w:val="004F1408"/>
    <w:rsid w:val="004F4E1D"/>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11114"/>
    <w:rsid w:val="00511F4D"/>
    <w:rsid w:val="00514D6B"/>
    <w:rsid w:val="0051574E"/>
    <w:rsid w:val="00516A8E"/>
    <w:rsid w:val="0051725F"/>
    <w:rsid w:val="00520095"/>
    <w:rsid w:val="00520645"/>
    <w:rsid w:val="0052168D"/>
    <w:rsid w:val="0052396A"/>
    <w:rsid w:val="0052782C"/>
    <w:rsid w:val="00527A41"/>
    <w:rsid w:val="00530E46"/>
    <w:rsid w:val="005322F4"/>
    <w:rsid w:val="005324EF"/>
    <w:rsid w:val="0053286B"/>
    <w:rsid w:val="00536369"/>
    <w:rsid w:val="00537762"/>
    <w:rsid w:val="005400FF"/>
    <w:rsid w:val="00540E99"/>
    <w:rsid w:val="00541130"/>
    <w:rsid w:val="00544518"/>
    <w:rsid w:val="00545855"/>
    <w:rsid w:val="00546A8B"/>
    <w:rsid w:val="00546D5E"/>
    <w:rsid w:val="00546F02"/>
    <w:rsid w:val="00550636"/>
    <w:rsid w:val="00551073"/>
    <w:rsid w:val="00551DA4"/>
    <w:rsid w:val="0055213A"/>
    <w:rsid w:val="005536A9"/>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71A4"/>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6"/>
    <w:rsid w:val="005A38C5"/>
    <w:rsid w:val="005A39FC"/>
    <w:rsid w:val="005A3B66"/>
    <w:rsid w:val="005A42E3"/>
    <w:rsid w:val="005A5F04"/>
    <w:rsid w:val="005A6DC2"/>
    <w:rsid w:val="005B0870"/>
    <w:rsid w:val="005B1762"/>
    <w:rsid w:val="005B333B"/>
    <w:rsid w:val="005B4B88"/>
    <w:rsid w:val="005B5D60"/>
    <w:rsid w:val="005B5E31"/>
    <w:rsid w:val="005B64AE"/>
    <w:rsid w:val="005B6E3D"/>
    <w:rsid w:val="005B7298"/>
    <w:rsid w:val="005C1BFC"/>
    <w:rsid w:val="005C7B55"/>
    <w:rsid w:val="005D0175"/>
    <w:rsid w:val="005D115F"/>
    <w:rsid w:val="005D1CC4"/>
    <w:rsid w:val="005D2D62"/>
    <w:rsid w:val="005D5493"/>
    <w:rsid w:val="005D5A78"/>
    <w:rsid w:val="005D5DB0"/>
    <w:rsid w:val="005E0B43"/>
    <w:rsid w:val="005E4742"/>
    <w:rsid w:val="005E6829"/>
    <w:rsid w:val="005F26E8"/>
    <w:rsid w:val="005F275A"/>
    <w:rsid w:val="005F2E08"/>
    <w:rsid w:val="005F44F4"/>
    <w:rsid w:val="005F78DD"/>
    <w:rsid w:val="005F7A4D"/>
    <w:rsid w:val="0060359B"/>
    <w:rsid w:val="00603A82"/>
    <w:rsid w:val="00603F69"/>
    <w:rsid w:val="006040DA"/>
    <w:rsid w:val="006047BD"/>
    <w:rsid w:val="00606CA0"/>
    <w:rsid w:val="00607675"/>
    <w:rsid w:val="00610F53"/>
    <w:rsid w:val="00612E3F"/>
    <w:rsid w:val="00613208"/>
    <w:rsid w:val="00616767"/>
    <w:rsid w:val="0061698B"/>
    <w:rsid w:val="00616F61"/>
    <w:rsid w:val="00617899"/>
    <w:rsid w:val="00620917"/>
    <w:rsid w:val="0062163D"/>
    <w:rsid w:val="00623A9E"/>
    <w:rsid w:val="00624A20"/>
    <w:rsid w:val="00624C9B"/>
    <w:rsid w:val="00625362"/>
    <w:rsid w:val="00630BB3"/>
    <w:rsid w:val="00632182"/>
    <w:rsid w:val="006335DF"/>
    <w:rsid w:val="00634717"/>
    <w:rsid w:val="00636675"/>
    <w:rsid w:val="0063670E"/>
    <w:rsid w:val="00637181"/>
    <w:rsid w:val="00637AF8"/>
    <w:rsid w:val="00640C1A"/>
    <w:rsid w:val="006412BE"/>
    <w:rsid w:val="0064144D"/>
    <w:rsid w:val="00641609"/>
    <w:rsid w:val="0064160E"/>
    <w:rsid w:val="006420B5"/>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A75"/>
    <w:rsid w:val="006A1A8E"/>
    <w:rsid w:val="006A1CF6"/>
    <w:rsid w:val="006A228A"/>
    <w:rsid w:val="006A2D9E"/>
    <w:rsid w:val="006A36DB"/>
    <w:rsid w:val="006A3EF2"/>
    <w:rsid w:val="006A44D0"/>
    <w:rsid w:val="006A48C1"/>
    <w:rsid w:val="006A510D"/>
    <w:rsid w:val="006A51A4"/>
    <w:rsid w:val="006A7BC8"/>
    <w:rsid w:val="006B06B2"/>
    <w:rsid w:val="006B1FFA"/>
    <w:rsid w:val="006B29BB"/>
    <w:rsid w:val="006B3564"/>
    <w:rsid w:val="006B37E6"/>
    <w:rsid w:val="006B3D8F"/>
    <w:rsid w:val="006B42E3"/>
    <w:rsid w:val="006B44E9"/>
    <w:rsid w:val="006B73E5"/>
    <w:rsid w:val="006C00A3"/>
    <w:rsid w:val="006C3BFF"/>
    <w:rsid w:val="006C40D5"/>
    <w:rsid w:val="006D062E"/>
    <w:rsid w:val="006D0817"/>
    <w:rsid w:val="006D0996"/>
    <w:rsid w:val="006D16CC"/>
    <w:rsid w:val="006D2405"/>
    <w:rsid w:val="006D3A0E"/>
    <w:rsid w:val="006D4A39"/>
    <w:rsid w:val="006D53A4"/>
    <w:rsid w:val="006D5DA8"/>
    <w:rsid w:val="006D6748"/>
    <w:rsid w:val="006E08A7"/>
    <w:rsid w:val="006E08C4"/>
    <w:rsid w:val="006E091B"/>
    <w:rsid w:val="006E0967"/>
    <w:rsid w:val="006E2552"/>
    <w:rsid w:val="006E42C8"/>
    <w:rsid w:val="006E4800"/>
    <w:rsid w:val="006E560F"/>
    <w:rsid w:val="006E5B90"/>
    <w:rsid w:val="006E60D3"/>
    <w:rsid w:val="006E79B6"/>
    <w:rsid w:val="006F054E"/>
    <w:rsid w:val="006F15B6"/>
    <w:rsid w:val="006F1B19"/>
    <w:rsid w:val="006F1CFD"/>
    <w:rsid w:val="006F3613"/>
    <w:rsid w:val="006F3839"/>
    <w:rsid w:val="006F4503"/>
    <w:rsid w:val="006F721E"/>
    <w:rsid w:val="00701DAC"/>
    <w:rsid w:val="00704694"/>
    <w:rsid w:val="007058CD"/>
    <w:rsid w:val="00705D75"/>
    <w:rsid w:val="0070723B"/>
    <w:rsid w:val="00712DA7"/>
    <w:rsid w:val="00713C6A"/>
    <w:rsid w:val="00714956"/>
    <w:rsid w:val="00715F89"/>
    <w:rsid w:val="00716FB7"/>
    <w:rsid w:val="00717C66"/>
    <w:rsid w:val="0072144B"/>
    <w:rsid w:val="00722D6B"/>
    <w:rsid w:val="00723956"/>
    <w:rsid w:val="00724203"/>
    <w:rsid w:val="00725C3B"/>
    <w:rsid w:val="00725D14"/>
    <w:rsid w:val="007266FB"/>
    <w:rsid w:val="007319F9"/>
    <w:rsid w:val="0073212B"/>
    <w:rsid w:val="00733D6A"/>
    <w:rsid w:val="00734065"/>
    <w:rsid w:val="00734894"/>
    <w:rsid w:val="00735327"/>
    <w:rsid w:val="00735451"/>
    <w:rsid w:val="00737662"/>
    <w:rsid w:val="007379AF"/>
    <w:rsid w:val="00740573"/>
    <w:rsid w:val="00741479"/>
    <w:rsid w:val="007414DA"/>
    <w:rsid w:val="00741EF3"/>
    <w:rsid w:val="007448D2"/>
    <w:rsid w:val="00744A73"/>
    <w:rsid w:val="00744DB8"/>
    <w:rsid w:val="00745C28"/>
    <w:rsid w:val="007460FF"/>
    <w:rsid w:val="007474D4"/>
    <w:rsid w:val="0075322D"/>
    <w:rsid w:val="00753D56"/>
    <w:rsid w:val="007564AE"/>
    <w:rsid w:val="007569D8"/>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4596"/>
    <w:rsid w:val="007763FE"/>
    <w:rsid w:val="00776998"/>
    <w:rsid w:val="007776A2"/>
    <w:rsid w:val="00777849"/>
    <w:rsid w:val="00780A99"/>
    <w:rsid w:val="00781C4F"/>
    <w:rsid w:val="00782487"/>
    <w:rsid w:val="00782A2E"/>
    <w:rsid w:val="00782B11"/>
    <w:rsid w:val="007836C0"/>
    <w:rsid w:val="0078667E"/>
    <w:rsid w:val="0079082B"/>
    <w:rsid w:val="00790BCA"/>
    <w:rsid w:val="007919DC"/>
    <w:rsid w:val="00791B72"/>
    <w:rsid w:val="00791C7F"/>
    <w:rsid w:val="00796888"/>
    <w:rsid w:val="007A1326"/>
    <w:rsid w:val="007A3356"/>
    <w:rsid w:val="007A36F3"/>
    <w:rsid w:val="007A55A8"/>
    <w:rsid w:val="007A7C74"/>
    <w:rsid w:val="007B2486"/>
    <w:rsid w:val="007B24C4"/>
    <w:rsid w:val="007B50E4"/>
    <w:rsid w:val="007B5236"/>
    <w:rsid w:val="007B6B2F"/>
    <w:rsid w:val="007C057B"/>
    <w:rsid w:val="007C1661"/>
    <w:rsid w:val="007C1A9E"/>
    <w:rsid w:val="007C3786"/>
    <w:rsid w:val="007C5131"/>
    <w:rsid w:val="007C6E38"/>
    <w:rsid w:val="007D212E"/>
    <w:rsid w:val="007D458F"/>
    <w:rsid w:val="007D5655"/>
    <w:rsid w:val="007D5A52"/>
    <w:rsid w:val="007D7CF5"/>
    <w:rsid w:val="007D7E58"/>
    <w:rsid w:val="007E41AD"/>
    <w:rsid w:val="007E5E9E"/>
    <w:rsid w:val="007F1493"/>
    <w:rsid w:val="007F15BC"/>
    <w:rsid w:val="007F3524"/>
    <w:rsid w:val="007F3769"/>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98"/>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79C"/>
    <w:rsid w:val="008377AF"/>
    <w:rsid w:val="008404C4"/>
    <w:rsid w:val="0084056D"/>
    <w:rsid w:val="00841080"/>
    <w:rsid w:val="008412F7"/>
    <w:rsid w:val="008414BB"/>
    <w:rsid w:val="00841B54"/>
    <w:rsid w:val="008434A7"/>
    <w:rsid w:val="00843ED1"/>
    <w:rsid w:val="008467D0"/>
    <w:rsid w:val="008470D0"/>
    <w:rsid w:val="00847135"/>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789"/>
    <w:rsid w:val="00870838"/>
    <w:rsid w:val="00870A3D"/>
    <w:rsid w:val="008736AC"/>
    <w:rsid w:val="008746F4"/>
    <w:rsid w:val="00874C1F"/>
    <w:rsid w:val="00874CB1"/>
    <w:rsid w:val="00880A08"/>
    <w:rsid w:val="008813A0"/>
    <w:rsid w:val="00882E98"/>
    <w:rsid w:val="00883242"/>
    <w:rsid w:val="00883A53"/>
    <w:rsid w:val="00885C59"/>
    <w:rsid w:val="00890C47"/>
    <w:rsid w:val="00891C98"/>
    <w:rsid w:val="0089250F"/>
    <w:rsid w:val="0089256F"/>
    <w:rsid w:val="00893CDB"/>
    <w:rsid w:val="00893D12"/>
    <w:rsid w:val="0089468F"/>
    <w:rsid w:val="00894E18"/>
    <w:rsid w:val="00895105"/>
    <w:rsid w:val="00895316"/>
    <w:rsid w:val="00895861"/>
    <w:rsid w:val="00897B91"/>
    <w:rsid w:val="008A00A0"/>
    <w:rsid w:val="008A0836"/>
    <w:rsid w:val="008A1B04"/>
    <w:rsid w:val="008A21F0"/>
    <w:rsid w:val="008A30C4"/>
    <w:rsid w:val="008A5DE5"/>
    <w:rsid w:val="008B18C2"/>
    <w:rsid w:val="008B1FDB"/>
    <w:rsid w:val="008B2A5B"/>
    <w:rsid w:val="008B367A"/>
    <w:rsid w:val="008B430F"/>
    <w:rsid w:val="008B44C9"/>
    <w:rsid w:val="008B4DA3"/>
    <w:rsid w:val="008B4FF4"/>
    <w:rsid w:val="008B6729"/>
    <w:rsid w:val="008B7F83"/>
    <w:rsid w:val="008C085A"/>
    <w:rsid w:val="008C1A20"/>
    <w:rsid w:val="008C2FB5"/>
    <w:rsid w:val="008C302C"/>
    <w:rsid w:val="008C4313"/>
    <w:rsid w:val="008C4CAB"/>
    <w:rsid w:val="008C6461"/>
    <w:rsid w:val="008C6F82"/>
    <w:rsid w:val="008C7CBC"/>
    <w:rsid w:val="008D125E"/>
    <w:rsid w:val="008D5308"/>
    <w:rsid w:val="008D55BF"/>
    <w:rsid w:val="008D61E0"/>
    <w:rsid w:val="008D6722"/>
    <w:rsid w:val="008D6E1D"/>
    <w:rsid w:val="008D7AB2"/>
    <w:rsid w:val="008E0259"/>
    <w:rsid w:val="008E3296"/>
    <w:rsid w:val="008E43E0"/>
    <w:rsid w:val="008E4A0E"/>
    <w:rsid w:val="008E4E59"/>
    <w:rsid w:val="008F0115"/>
    <w:rsid w:val="008F0383"/>
    <w:rsid w:val="008F1F6A"/>
    <w:rsid w:val="008F28E7"/>
    <w:rsid w:val="008F3EDF"/>
    <w:rsid w:val="008F4E5E"/>
    <w:rsid w:val="0090053B"/>
    <w:rsid w:val="00900E59"/>
    <w:rsid w:val="00900FCF"/>
    <w:rsid w:val="009011FC"/>
    <w:rsid w:val="00901298"/>
    <w:rsid w:val="009019BB"/>
    <w:rsid w:val="00902919"/>
    <w:rsid w:val="0090315B"/>
    <w:rsid w:val="00904350"/>
    <w:rsid w:val="00905926"/>
    <w:rsid w:val="0090604A"/>
    <w:rsid w:val="009078AB"/>
    <w:rsid w:val="0091055E"/>
    <w:rsid w:val="00912C5D"/>
    <w:rsid w:val="00912EC7"/>
    <w:rsid w:val="00913718"/>
    <w:rsid w:val="00913D40"/>
    <w:rsid w:val="009153A2"/>
    <w:rsid w:val="0091571A"/>
    <w:rsid w:val="00915AC4"/>
    <w:rsid w:val="009160FF"/>
    <w:rsid w:val="00920439"/>
    <w:rsid w:val="00920A1E"/>
    <w:rsid w:val="00920C71"/>
    <w:rsid w:val="0092174E"/>
    <w:rsid w:val="00921D15"/>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1CE5"/>
    <w:rsid w:val="00932077"/>
    <w:rsid w:val="00932A03"/>
    <w:rsid w:val="0093313E"/>
    <w:rsid w:val="009331F9"/>
    <w:rsid w:val="00934012"/>
    <w:rsid w:val="0093530F"/>
    <w:rsid w:val="0093592F"/>
    <w:rsid w:val="009363F0"/>
    <w:rsid w:val="0093688D"/>
    <w:rsid w:val="00940933"/>
    <w:rsid w:val="0094165A"/>
    <w:rsid w:val="00942056"/>
    <w:rsid w:val="009429D1"/>
    <w:rsid w:val="00942E67"/>
    <w:rsid w:val="00942EB2"/>
    <w:rsid w:val="00943299"/>
    <w:rsid w:val="009438A7"/>
    <w:rsid w:val="009458AF"/>
    <w:rsid w:val="00945946"/>
    <w:rsid w:val="009520A1"/>
    <w:rsid w:val="009522E2"/>
    <w:rsid w:val="0095259D"/>
    <w:rsid w:val="009528C1"/>
    <w:rsid w:val="009532C7"/>
    <w:rsid w:val="00953891"/>
    <w:rsid w:val="00953E82"/>
    <w:rsid w:val="00954F93"/>
    <w:rsid w:val="00955D6C"/>
    <w:rsid w:val="00960547"/>
    <w:rsid w:val="00960CCA"/>
    <w:rsid w:val="00960E03"/>
    <w:rsid w:val="009611F2"/>
    <w:rsid w:val="009624AB"/>
    <w:rsid w:val="009634F6"/>
    <w:rsid w:val="00963579"/>
    <w:rsid w:val="0096422F"/>
    <w:rsid w:val="00964AE3"/>
    <w:rsid w:val="00965F05"/>
    <w:rsid w:val="0096720F"/>
    <w:rsid w:val="0097011B"/>
    <w:rsid w:val="0097036E"/>
    <w:rsid w:val="009718BF"/>
    <w:rsid w:val="00973DB2"/>
    <w:rsid w:val="00981475"/>
    <w:rsid w:val="00981668"/>
    <w:rsid w:val="00984331"/>
    <w:rsid w:val="00984C07"/>
    <w:rsid w:val="00985F69"/>
    <w:rsid w:val="00986BCE"/>
    <w:rsid w:val="00987813"/>
    <w:rsid w:val="0099011A"/>
    <w:rsid w:val="00990C18"/>
    <w:rsid w:val="00990C46"/>
    <w:rsid w:val="00991DEF"/>
    <w:rsid w:val="009924BD"/>
    <w:rsid w:val="00992659"/>
    <w:rsid w:val="0099359F"/>
    <w:rsid w:val="00993F37"/>
    <w:rsid w:val="00995954"/>
    <w:rsid w:val="00995E81"/>
    <w:rsid w:val="00996470"/>
    <w:rsid w:val="00996603"/>
    <w:rsid w:val="009974B3"/>
    <w:rsid w:val="00997F5D"/>
    <w:rsid w:val="009A09AC"/>
    <w:rsid w:val="009A1BBC"/>
    <w:rsid w:val="009A2864"/>
    <w:rsid w:val="009A28CD"/>
    <w:rsid w:val="009A313E"/>
    <w:rsid w:val="009A3EAC"/>
    <w:rsid w:val="009A40D9"/>
    <w:rsid w:val="009A59B9"/>
    <w:rsid w:val="009B08F7"/>
    <w:rsid w:val="009B165F"/>
    <w:rsid w:val="009B1EF4"/>
    <w:rsid w:val="009B2A64"/>
    <w:rsid w:val="009B2E67"/>
    <w:rsid w:val="009B417F"/>
    <w:rsid w:val="009B4483"/>
    <w:rsid w:val="009B4FB9"/>
    <w:rsid w:val="009B5879"/>
    <w:rsid w:val="009B5A96"/>
    <w:rsid w:val="009B6030"/>
    <w:rsid w:val="009C0698"/>
    <w:rsid w:val="009C098A"/>
    <w:rsid w:val="009C0DA0"/>
    <w:rsid w:val="009C1693"/>
    <w:rsid w:val="009C17D1"/>
    <w:rsid w:val="009C1AD9"/>
    <w:rsid w:val="009C1FCA"/>
    <w:rsid w:val="009C3001"/>
    <w:rsid w:val="009C36ED"/>
    <w:rsid w:val="009C44C9"/>
    <w:rsid w:val="009C65D7"/>
    <w:rsid w:val="009C69B7"/>
    <w:rsid w:val="009C6B07"/>
    <w:rsid w:val="009C72FE"/>
    <w:rsid w:val="009C7379"/>
    <w:rsid w:val="009D0267"/>
    <w:rsid w:val="009D0C17"/>
    <w:rsid w:val="009D1EBE"/>
    <w:rsid w:val="009D20EF"/>
    <w:rsid w:val="009D2409"/>
    <w:rsid w:val="009D2983"/>
    <w:rsid w:val="009D36ED"/>
    <w:rsid w:val="009D4477"/>
    <w:rsid w:val="009D4F4A"/>
    <w:rsid w:val="009D572A"/>
    <w:rsid w:val="009D5AEF"/>
    <w:rsid w:val="009D67D9"/>
    <w:rsid w:val="009D7742"/>
    <w:rsid w:val="009D7D50"/>
    <w:rsid w:val="009E037B"/>
    <w:rsid w:val="009E05EC"/>
    <w:rsid w:val="009E064C"/>
    <w:rsid w:val="009E0CF8"/>
    <w:rsid w:val="009E16BB"/>
    <w:rsid w:val="009E56EB"/>
    <w:rsid w:val="009E6794"/>
    <w:rsid w:val="009E6AB6"/>
    <w:rsid w:val="009E6B21"/>
    <w:rsid w:val="009E7147"/>
    <w:rsid w:val="009E7F27"/>
    <w:rsid w:val="009F1A7D"/>
    <w:rsid w:val="009F3431"/>
    <w:rsid w:val="009F3838"/>
    <w:rsid w:val="009F3988"/>
    <w:rsid w:val="009F3ECD"/>
    <w:rsid w:val="009F4B19"/>
    <w:rsid w:val="009F5F05"/>
    <w:rsid w:val="009F7315"/>
    <w:rsid w:val="009F73D1"/>
    <w:rsid w:val="00A00D40"/>
    <w:rsid w:val="00A01726"/>
    <w:rsid w:val="00A04A93"/>
    <w:rsid w:val="00A07569"/>
    <w:rsid w:val="00A07749"/>
    <w:rsid w:val="00A078FB"/>
    <w:rsid w:val="00A10CE1"/>
    <w:rsid w:val="00A10CED"/>
    <w:rsid w:val="00A11C33"/>
    <w:rsid w:val="00A11F75"/>
    <w:rsid w:val="00A128C6"/>
    <w:rsid w:val="00A143CE"/>
    <w:rsid w:val="00A145F8"/>
    <w:rsid w:val="00A15DAC"/>
    <w:rsid w:val="00A16D9B"/>
    <w:rsid w:val="00A21A49"/>
    <w:rsid w:val="00A231E9"/>
    <w:rsid w:val="00A232C6"/>
    <w:rsid w:val="00A307AE"/>
    <w:rsid w:val="00A35E8B"/>
    <w:rsid w:val="00A3669F"/>
    <w:rsid w:val="00A41A01"/>
    <w:rsid w:val="00A429A9"/>
    <w:rsid w:val="00A43CFF"/>
    <w:rsid w:val="00A46207"/>
    <w:rsid w:val="00A47719"/>
    <w:rsid w:val="00A47EAB"/>
    <w:rsid w:val="00A5068D"/>
    <w:rsid w:val="00A509B4"/>
    <w:rsid w:val="00A5427A"/>
    <w:rsid w:val="00A54C7B"/>
    <w:rsid w:val="00A54CFD"/>
    <w:rsid w:val="00A5639F"/>
    <w:rsid w:val="00A57040"/>
    <w:rsid w:val="00A60064"/>
    <w:rsid w:val="00A64F90"/>
    <w:rsid w:val="00A65A2B"/>
    <w:rsid w:val="00A6780D"/>
    <w:rsid w:val="00A70170"/>
    <w:rsid w:val="00A726C7"/>
    <w:rsid w:val="00A7409C"/>
    <w:rsid w:val="00A752B5"/>
    <w:rsid w:val="00A774B4"/>
    <w:rsid w:val="00A77927"/>
    <w:rsid w:val="00A81791"/>
    <w:rsid w:val="00A8195D"/>
    <w:rsid w:val="00A81DC9"/>
    <w:rsid w:val="00A82923"/>
    <w:rsid w:val="00A82BF8"/>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101"/>
    <w:rsid w:val="00AA5E50"/>
    <w:rsid w:val="00AA642B"/>
    <w:rsid w:val="00AB0677"/>
    <w:rsid w:val="00AB1983"/>
    <w:rsid w:val="00AB23C3"/>
    <w:rsid w:val="00AB24DB"/>
    <w:rsid w:val="00AB2EAA"/>
    <w:rsid w:val="00AB35D0"/>
    <w:rsid w:val="00AB3C41"/>
    <w:rsid w:val="00AB77E7"/>
    <w:rsid w:val="00AC0AA5"/>
    <w:rsid w:val="00AC1DCF"/>
    <w:rsid w:val="00AC23B1"/>
    <w:rsid w:val="00AC260E"/>
    <w:rsid w:val="00AC2AF9"/>
    <w:rsid w:val="00AC2F71"/>
    <w:rsid w:val="00AC3A75"/>
    <w:rsid w:val="00AC43F6"/>
    <w:rsid w:val="00AC47A6"/>
    <w:rsid w:val="00AC78ED"/>
    <w:rsid w:val="00AD02D3"/>
    <w:rsid w:val="00AD3675"/>
    <w:rsid w:val="00AD56A9"/>
    <w:rsid w:val="00AD69C4"/>
    <w:rsid w:val="00AD6F0C"/>
    <w:rsid w:val="00AE1C5F"/>
    <w:rsid w:val="00AE3899"/>
    <w:rsid w:val="00AE3EBB"/>
    <w:rsid w:val="00AE6CD2"/>
    <w:rsid w:val="00AE776A"/>
    <w:rsid w:val="00AF1AEA"/>
    <w:rsid w:val="00AF1F68"/>
    <w:rsid w:val="00AF27B7"/>
    <w:rsid w:val="00AF2BB2"/>
    <w:rsid w:val="00AF3C5D"/>
    <w:rsid w:val="00AF726A"/>
    <w:rsid w:val="00AF7A62"/>
    <w:rsid w:val="00AF7AB4"/>
    <w:rsid w:val="00AF7B91"/>
    <w:rsid w:val="00B00015"/>
    <w:rsid w:val="00B043A6"/>
    <w:rsid w:val="00B06DE8"/>
    <w:rsid w:val="00B07AE1"/>
    <w:rsid w:val="00B07D23"/>
    <w:rsid w:val="00B12968"/>
    <w:rsid w:val="00B131FF"/>
    <w:rsid w:val="00B13498"/>
    <w:rsid w:val="00B13DA2"/>
    <w:rsid w:val="00B1416C"/>
    <w:rsid w:val="00B1672A"/>
    <w:rsid w:val="00B16E71"/>
    <w:rsid w:val="00B174BD"/>
    <w:rsid w:val="00B20690"/>
    <w:rsid w:val="00B20B2A"/>
    <w:rsid w:val="00B2129B"/>
    <w:rsid w:val="00B22FA7"/>
    <w:rsid w:val="00B24845"/>
    <w:rsid w:val="00B25372"/>
    <w:rsid w:val="00B26370"/>
    <w:rsid w:val="00B27039"/>
    <w:rsid w:val="00B27D18"/>
    <w:rsid w:val="00B300DB"/>
    <w:rsid w:val="00B31872"/>
    <w:rsid w:val="00B32BEC"/>
    <w:rsid w:val="00B35B87"/>
    <w:rsid w:val="00B37B47"/>
    <w:rsid w:val="00B40556"/>
    <w:rsid w:val="00B43107"/>
    <w:rsid w:val="00B45AC4"/>
    <w:rsid w:val="00B45E0A"/>
    <w:rsid w:val="00B47A18"/>
    <w:rsid w:val="00B50490"/>
    <w:rsid w:val="00B51CD5"/>
    <w:rsid w:val="00B53824"/>
    <w:rsid w:val="00B53857"/>
    <w:rsid w:val="00B54009"/>
    <w:rsid w:val="00B54B6C"/>
    <w:rsid w:val="00B56FB1"/>
    <w:rsid w:val="00B57F51"/>
    <w:rsid w:val="00B6083F"/>
    <w:rsid w:val="00B61504"/>
    <w:rsid w:val="00B62E95"/>
    <w:rsid w:val="00B63ABC"/>
    <w:rsid w:val="00B64D3D"/>
    <w:rsid w:val="00B64F0A"/>
    <w:rsid w:val="00B6562C"/>
    <w:rsid w:val="00B6729E"/>
    <w:rsid w:val="00B70FA7"/>
    <w:rsid w:val="00B720C9"/>
    <w:rsid w:val="00B7391B"/>
    <w:rsid w:val="00B73ACC"/>
    <w:rsid w:val="00B743E7"/>
    <w:rsid w:val="00B74B80"/>
    <w:rsid w:val="00B768A9"/>
    <w:rsid w:val="00B76E90"/>
    <w:rsid w:val="00B77A1D"/>
    <w:rsid w:val="00B8005C"/>
    <w:rsid w:val="00B8407D"/>
    <w:rsid w:val="00B8666B"/>
    <w:rsid w:val="00B86CFB"/>
    <w:rsid w:val="00B904F4"/>
    <w:rsid w:val="00B90BD1"/>
    <w:rsid w:val="00B92536"/>
    <w:rsid w:val="00B9274D"/>
    <w:rsid w:val="00B92838"/>
    <w:rsid w:val="00B94207"/>
    <w:rsid w:val="00B945D4"/>
    <w:rsid w:val="00B9506C"/>
    <w:rsid w:val="00B95949"/>
    <w:rsid w:val="00B976A1"/>
    <w:rsid w:val="00B97B50"/>
    <w:rsid w:val="00BA2EFD"/>
    <w:rsid w:val="00BA3959"/>
    <w:rsid w:val="00BA4827"/>
    <w:rsid w:val="00BA563D"/>
    <w:rsid w:val="00BB0903"/>
    <w:rsid w:val="00BB1855"/>
    <w:rsid w:val="00BB2332"/>
    <w:rsid w:val="00BB239F"/>
    <w:rsid w:val="00BB2494"/>
    <w:rsid w:val="00BB2522"/>
    <w:rsid w:val="00BB28A3"/>
    <w:rsid w:val="00BB3244"/>
    <w:rsid w:val="00BB5218"/>
    <w:rsid w:val="00BB72C0"/>
    <w:rsid w:val="00BB7FF3"/>
    <w:rsid w:val="00BC0B1E"/>
    <w:rsid w:val="00BC1049"/>
    <w:rsid w:val="00BC105F"/>
    <w:rsid w:val="00BC27BE"/>
    <w:rsid w:val="00BC3779"/>
    <w:rsid w:val="00BC41A0"/>
    <w:rsid w:val="00BC43D8"/>
    <w:rsid w:val="00BC5213"/>
    <w:rsid w:val="00BC72AE"/>
    <w:rsid w:val="00BD0186"/>
    <w:rsid w:val="00BD1661"/>
    <w:rsid w:val="00BD6178"/>
    <w:rsid w:val="00BD6348"/>
    <w:rsid w:val="00BE147F"/>
    <w:rsid w:val="00BE1BBC"/>
    <w:rsid w:val="00BE46B5"/>
    <w:rsid w:val="00BE4F1C"/>
    <w:rsid w:val="00BE5927"/>
    <w:rsid w:val="00BE6218"/>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6"/>
    <w:rsid w:val="00C0161F"/>
    <w:rsid w:val="00C02FB2"/>
    <w:rsid w:val="00C030BD"/>
    <w:rsid w:val="00C036C3"/>
    <w:rsid w:val="00C03CCA"/>
    <w:rsid w:val="00C040E8"/>
    <w:rsid w:val="00C0499E"/>
    <w:rsid w:val="00C04F4A"/>
    <w:rsid w:val="00C05DB6"/>
    <w:rsid w:val="00C06484"/>
    <w:rsid w:val="00C07776"/>
    <w:rsid w:val="00C077DA"/>
    <w:rsid w:val="00C07C0D"/>
    <w:rsid w:val="00C10210"/>
    <w:rsid w:val="00C1035C"/>
    <w:rsid w:val="00C1140E"/>
    <w:rsid w:val="00C1358F"/>
    <w:rsid w:val="00C13C2A"/>
    <w:rsid w:val="00C13CE8"/>
    <w:rsid w:val="00C14187"/>
    <w:rsid w:val="00C15151"/>
    <w:rsid w:val="00C1535D"/>
    <w:rsid w:val="00C179BC"/>
    <w:rsid w:val="00C17F8C"/>
    <w:rsid w:val="00C211E6"/>
    <w:rsid w:val="00C22446"/>
    <w:rsid w:val="00C22603"/>
    <w:rsid w:val="00C22681"/>
    <w:rsid w:val="00C22FB5"/>
    <w:rsid w:val="00C24236"/>
    <w:rsid w:val="00C24CBF"/>
    <w:rsid w:val="00C25C66"/>
    <w:rsid w:val="00C2710B"/>
    <w:rsid w:val="00C279C2"/>
    <w:rsid w:val="00C3183E"/>
    <w:rsid w:val="00C33531"/>
    <w:rsid w:val="00C33B9E"/>
    <w:rsid w:val="00C34194"/>
    <w:rsid w:val="00C35EF7"/>
    <w:rsid w:val="00C36587"/>
    <w:rsid w:val="00C37BAE"/>
    <w:rsid w:val="00C4043D"/>
    <w:rsid w:val="00C40DAA"/>
    <w:rsid w:val="00C41F7E"/>
    <w:rsid w:val="00C42A1B"/>
    <w:rsid w:val="00C42C1F"/>
    <w:rsid w:val="00C43328"/>
    <w:rsid w:val="00C44074"/>
    <w:rsid w:val="00C44A8D"/>
    <w:rsid w:val="00C44CF8"/>
    <w:rsid w:val="00C45B91"/>
    <w:rsid w:val="00C460A1"/>
    <w:rsid w:val="00C4789C"/>
    <w:rsid w:val="00C52C02"/>
    <w:rsid w:val="00C52DCB"/>
    <w:rsid w:val="00C57AFD"/>
    <w:rsid w:val="00C57EE8"/>
    <w:rsid w:val="00C602DD"/>
    <w:rsid w:val="00C61072"/>
    <w:rsid w:val="00C6243C"/>
    <w:rsid w:val="00C62F54"/>
    <w:rsid w:val="00C63AEA"/>
    <w:rsid w:val="00C67BBF"/>
    <w:rsid w:val="00C70168"/>
    <w:rsid w:val="00C718DD"/>
    <w:rsid w:val="00C71AFB"/>
    <w:rsid w:val="00C74707"/>
    <w:rsid w:val="00C756A4"/>
    <w:rsid w:val="00C767C7"/>
    <w:rsid w:val="00C779FD"/>
    <w:rsid w:val="00C77D84"/>
    <w:rsid w:val="00C80B9E"/>
    <w:rsid w:val="00C841B7"/>
    <w:rsid w:val="00C8667D"/>
    <w:rsid w:val="00C86967"/>
    <w:rsid w:val="00C92155"/>
    <w:rsid w:val="00C928A8"/>
    <w:rsid w:val="00C93044"/>
    <w:rsid w:val="00C95246"/>
    <w:rsid w:val="00CA103E"/>
    <w:rsid w:val="00CA57BE"/>
    <w:rsid w:val="00CA6C45"/>
    <w:rsid w:val="00CA74F6"/>
    <w:rsid w:val="00CA7603"/>
    <w:rsid w:val="00CB364E"/>
    <w:rsid w:val="00CB37B8"/>
    <w:rsid w:val="00CB4F1A"/>
    <w:rsid w:val="00CB58B4"/>
    <w:rsid w:val="00CB6577"/>
    <w:rsid w:val="00CB6768"/>
    <w:rsid w:val="00CB74C7"/>
    <w:rsid w:val="00CB766C"/>
    <w:rsid w:val="00CC1FE9"/>
    <w:rsid w:val="00CC3B49"/>
    <w:rsid w:val="00CC3D04"/>
    <w:rsid w:val="00CC4AF7"/>
    <w:rsid w:val="00CC54E5"/>
    <w:rsid w:val="00CC6F04"/>
    <w:rsid w:val="00CC7B94"/>
    <w:rsid w:val="00CD1D8F"/>
    <w:rsid w:val="00CD6E8E"/>
    <w:rsid w:val="00CE161F"/>
    <w:rsid w:val="00CE2E04"/>
    <w:rsid w:val="00CE3529"/>
    <w:rsid w:val="00CE4320"/>
    <w:rsid w:val="00CE5D9A"/>
    <w:rsid w:val="00CE76CD"/>
    <w:rsid w:val="00CF0B65"/>
    <w:rsid w:val="00CF1C1F"/>
    <w:rsid w:val="00CF3B5E"/>
    <w:rsid w:val="00CF3BA6"/>
    <w:rsid w:val="00CF4E8C"/>
    <w:rsid w:val="00CF6238"/>
    <w:rsid w:val="00CF6913"/>
    <w:rsid w:val="00CF793D"/>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4274"/>
    <w:rsid w:val="00D14BC3"/>
    <w:rsid w:val="00D15E5B"/>
    <w:rsid w:val="00D15F48"/>
    <w:rsid w:val="00D17C62"/>
    <w:rsid w:val="00D21586"/>
    <w:rsid w:val="00D21EA5"/>
    <w:rsid w:val="00D2286E"/>
    <w:rsid w:val="00D22D12"/>
    <w:rsid w:val="00D23A38"/>
    <w:rsid w:val="00D2574C"/>
    <w:rsid w:val="00D26D79"/>
    <w:rsid w:val="00D27C2B"/>
    <w:rsid w:val="00D33363"/>
    <w:rsid w:val="00D33C84"/>
    <w:rsid w:val="00D34943"/>
    <w:rsid w:val="00D34A2B"/>
    <w:rsid w:val="00D359D4"/>
    <w:rsid w:val="00D405F1"/>
    <w:rsid w:val="00D41B88"/>
    <w:rsid w:val="00D41E23"/>
    <w:rsid w:val="00D429EC"/>
    <w:rsid w:val="00D43D44"/>
    <w:rsid w:val="00D43EBB"/>
    <w:rsid w:val="00D44E4E"/>
    <w:rsid w:val="00D46D26"/>
    <w:rsid w:val="00D50786"/>
    <w:rsid w:val="00D51254"/>
    <w:rsid w:val="00D51627"/>
    <w:rsid w:val="00D51C51"/>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78BA"/>
    <w:rsid w:val="00D82E32"/>
    <w:rsid w:val="00D83974"/>
    <w:rsid w:val="00D84133"/>
    <w:rsid w:val="00D8414C"/>
    <w:rsid w:val="00D8431C"/>
    <w:rsid w:val="00D84387"/>
    <w:rsid w:val="00D85133"/>
    <w:rsid w:val="00D91607"/>
    <w:rsid w:val="00D92C82"/>
    <w:rsid w:val="00D93336"/>
    <w:rsid w:val="00D94314"/>
    <w:rsid w:val="00D95BC7"/>
    <w:rsid w:val="00D95C17"/>
    <w:rsid w:val="00D96043"/>
    <w:rsid w:val="00D97779"/>
    <w:rsid w:val="00DA52F5"/>
    <w:rsid w:val="00DA73A3"/>
    <w:rsid w:val="00DB1393"/>
    <w:rsid w:val="00DB3080"/>
    <w:rsid w:val="00DB4E12"/>
    <w:rsid w:val="00DB5771"/>
    <w:rsid w:val="00DC21CF"/>
    <w:rsid w:val="00DC3395"/>
    <w:rsid w:val="00DC3664"/>
    <w:rsid w:val="00DC4B9B"/>
    <w:rsid w:val="00DC6EFC"/>
    <w:rsid w:val="00DC7CDE"/>
    <w:rsid w:val="00DD195B"/>
    <w:rsid w:val="00DD243F"/>
    <w:rsid w:val="00DD311B"/>
    <w:rsid w:val="00DD46E9"/>
    <w:rsid w:val="00DD4812"/>
    <w:rsid w:val="00DD4CA7"/>
    <w:rsid w:val="00DE0097"/>
    <w:rsid w:val="00DE05AE"/>
    <w:rsid w:val="00DE0979"/>
    <w:rsid w:val="00DE12E9"/>
    <w:rsid w:val="00DE301D"/>
    <w:rsid w:val="00DE42FC"/>
    <w:rsid w:val="00DE43F4"/>
    <w:rsid w:val="00DE5138"/>
    <w:rsid w:val="00DE53F8"/>
    <w:rsid w:val="00DE60E6"/>
    <w:rsid w:val="00DE6C9B"/>
    <w:rsid w:val="00DE74DC"/>
    <w:rsid w:val="00DE7D5A"/>
    <w:rsid w:val="00DF1EC4"/>
    <w:rsid w:val="00DF247C"/>
    <w:rsid w:val="00DF3F6F"/>
    <w:rsid w:val="00DF49A0"/>
    <w:rsid w:val="00DF6672"/>
    <w:rsid w:val="00DF707E"/>
    <w:rsid w:val="00DF70A1"/>
    <w:rsid w:val="00DF759D"/>
    <w:rsid w:val="00E003AF"/>
    <w:rsid w:val="00E00482"/>
    <w:rsid w:val="00E018C3"/>
    <w:rsid w:val="00E01C15"/>
    <w:rsid w:val="00E0340A"/>
    <w:rsid w:val="00E052B1"/>
    <w:rsid w:val="00E05886"/>
    <w:rsid w:val="00E10C02"/>
    <w:rsid w:val="00E137F4"/>
    <w:rsid w:val="00E13DFE"/>
    <w:rsid w:val="00E164F2"/>
    <w:rsid w:val="00E16F61"/>
    <w:rsid w:val="00E201DF"/>
    <w:rsid w:val="00E20F6A"/>
    <w:rsid w:val="00E21A25"/>
    <w:rsid w:val="00E23303"/>
    <w:rsid w:val="00E253CA"/>
    <w:rsid w:val="00E25971"/>
    <w:rsid w:val="00E2771C"/>
    <w:rsid w:val="00E31D50"/>
    <w:rsid w:val="00E324D9"/>
    <w:rsid w:val="00E331FB"/>
    <w:rsid w:val="00E33DF4"/>
    <w:rsid w:val="00E35EDE"/>
    <w:rsid w:val="00E36528"/>
    <w:rsid w:val="00E409B4"/>
    <w:rsid w:val="00E40CF7"/>
    <w:rsid w:val="00E413B8"/>
    <w:rsid w:val="00E41F37"/>
    <w:rsid w:val="00E434EB"/>
    <w:rsid w:val="00E440C0"/>
    <w:rsid w:val="00E4683D"/>
    <w:rsid w:val="00E504A1"/>
    <w:rsid w:val="00E51231"/>
    <w:rsid w:val="00E52A67"/>
    <w:rsid w:val="00E602A7"/>
    <w:rsid w:val="00E62FBE"/>
    <w:rsid w:val="00E63389"/>
    <w:rsid w:val="00E64597"/>
    <w:rsid w:val="00E65780"/>
    <w:rsid w:val="00E66475"/>
    <w:rsid w:val="00E66AA1"/>
    <w:rsid w:val="00E66B6A"/>
    <w:rsid w:val="00E71243"/>
    <w:rsid w:val="00E71362"/>
    <w:rsid w:val="00E714D8"/>
    <w:rsid w:val="00E7168A"/>
    <w:rsid w:val="00E71BC0"/>
    <w:rsid w:val="00E71D25"/>
    <w:rsid w:val="00E7295C"/>
    <w:rsid w:val="00E73306"/>
    <w:rsid w:val="00E74817"/>
    <w:rsid w:val="00E74FE4"/>
    <w:rsid w:val="00E7738D"/>
    <w:rsid w:val="00E77EBB"/>
    <w:rsid w:val="00E81633"/>
    <w:rsid w:val="00E82AED"/>
    <w:rsid w:val="00E831A3"/>
    <w:rsid w:val="00E84081"/>
    <w:rsid w:val="00E862B5"/>
    <w:rsid w:val="00E86733"/>
    <w:rsid w:val="00E86927"/>
    <w:rsid w:val="00E8700D"/>
    <w:rsid w:val="00E9108A"/>
    <w:rsid w:val="00E94803"/>
    <w:rsid w:val="00E94B69"/>
    <w:rsid w:val="00E9588E"/>
    <w:rsid w:val="00E96813"/>
    <w:rsid w:val="00EA17B9"/>
    <w:rsid w:val="00EA279E"/>
    <w:rsid w:val="00EA2BA6"/>
    <w:rsid w:val="00EA33B1"/>
    <w:rsid w:val="00EA3C69"/>
    <w:rsid w:val="00EA74F2"/>
    <w:rsid w:val="00EA7F5C"/>
    <w:rsid w:val="00EB193D"/>
    <w:rsid w:val="00EB27FD"/>
    <w:rsid w:val="00EB2A71"/>
    <w:rsid w:val="00EB32CF"/>
    <w:rsid w:val="00EB4DDA"/>
    <w:rsid w:val="00EB7598"/>
    <w:rsid w:val="00EB7885"/>
    <w:rsid w:val="00EC0998"/>
    <w:rsid w:val="00EC1AD9"/>
    <w:rsid w:val="00EC2805"/>
    <w:rsid w:val="00EC3100"/>
    <w:rsid w:val="00EC3D02"/>
    <w:rsid w:val="00EC412A"/>
    <w:rsid w:val="00EC437B"/>
    <w:rsid w:val="00EC4CBD"/>
    <w:rsid w:val="00EC703B"/>
    <w:rsid w:val="00EC70D8"/>
    <w:rsid w:val="00EC78F8"/>
    <w:rsid w:val="00ED1008"/>
    <w:rsid w:val="00ED1338"/>
    <w:rsid w:val="00ED1475"/>
    <w:rsid w:val="00ED1AB4"/>
    <w:rsid w:val="00ED1AF4"/>
    <w:rsid w:val="00ED2C23"/>
    <w:rsid w:val="00ED2CF0"/>
    <w:rsid w:val="00ED6D87"/>
    <w:rsid w:val="00EE1058"/>
    <w:rsid w:val="00EE1089"/>
    <w:rsid w:val="00EE1CD5"/>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44"/>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3A28"/>
    <w:rsid w:val="00F7632C"/>
    <w:rsid w:val="00F76FDC"/>
    <w:rsid w:val="00F77ED7"/>
    <w:rsid w:val="00F80F5D"/>
    <w:rsid w:val="00F84564"/>
    <w:rsid w:val="00F853F3"/>
    <w:rsid w:val="00F8591B"/>
    <w:rsid w:val="00F8655C"/>
    <w:rsid w:val="00F86DD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8ED"/>
    <w:rsid w:val="00FB0346"/>
    <w:rsid w:val="00FB0E61"/>
    <w:rsid w:val="00FB10FF"/>
    <w:rsid w:val="00FB1AF9"/>
    <w:rsid w:val="00FB1D69"/>
    <w:rsid w:val="00FB2812"/>
    <w:rsid w:val="00FB3570"/>
    <w:rsid w:val="00FB417B"/>
    <w:rsid w:val="00FB7100"/>
    <w:rsid w:val="00FC0636"/>
    <w:rsid w:val="00FC0C6F"/>
    <w:rsid w:val="00FC14C7"/>
    <w:rsid w:val="00FC2758"/>
    <w:rsid w:val="00FC3523"/>
    <w:rsid w:val="00FC37AD"/>
    <w:rsid w:val="00FC44C4"/>
    <w:rsid w:val="00FC4F7B"/>
    <w:rsid w:val="00FC755A"/>
    <w:rsid w:val="00FD05FD"/>
    <w:rsid w:val="00FD1F94"/>
    <w:rsid w:val="00FD21A7"/>
    <w:rsid w:val="00FD3347"/>
    <w:rsid w:val="00FD40E9"/>
    <w:rsid w:val="00FD495B"/>
    <w:rsid w:val="00FD6A36"/>
    <w:rsid w:val="00FD6D61"/>
    <w:rsid w:val="00FD7EC3"/>
    <w:rsid w:val="00FE0C73"/>
    <w:rsid w:val="00FE0F38"/>
    <w:rsid w:val="00FE108E"/>
    <w:rsid w:val="00FE10F9"/>
    <w:rsid w:val="00FE126B"/>
    <w:rsid w:val="00FE2356"/>
    <w:rsid w:val="00FE2629"/>
    <w:rsid w:val="00FE40B5"/>
    <w:rsid w:val="00FE5FD4"/>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B76DF"/>
  <w14:defaultImageDpi w14:val="32767"/>
  <w15:chartTrackingRefBased/>
  <w15:docId w15:val="{DFE381D9-0373-42AA-9964-B0D01DE7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7">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ŠNormal"/>
    <w:qFormat/>
    <w:rsid w:val="00F37587"/>
    <w:rPr>
      <w:rFonts w:ascii="Arial" w:hAnsi="Arial"/>
      <w:lang w:val="en-AU"/>
    </w:rPr>
  </w:style>
  <w:style w:type="paragraph" w:styleId="Heading1">
    <w:name w:val="heading 1"/>
    <w:aliases w:val="ŠHeading 1"/>
    <w:basedOn w:val="Normal"/>
    <w:next w:val="Normal"/>
    <w:link w:val="Heading1Char"/>
    <w:uiPriority w:val="6"/>
    <w:qFormat/>
    <w:rsid w:val="002A5BA6"/>
    <w:pPr>
      <w:spacing w:after="320"/>
      <w:outlineLvl w:val="0"/>
    </w:pPr>
    <w:rPr>
      <w:rFonts w:eastAsiaTheme="majorEastAsia" w:cstheme="majorBidi"/>
      <w:sz w:val="52"/>
      <w:szCs w:val="32"/>
    </w:rPr>
  </w:style>
  <w:style w:type="paragraph" w:styleId="Heading2">
    <w:name w:val="heading 2"/>
    <w:aliases w:val="ŠHeading 2"/>
    <w:basedOn w:val="Normal"/>
    <w:next w:val="Normal"/>
    <w:link w:val="Heading2Char"/>
    <w:uiPriority w:val="7"/>
    <w:qFormat/>
    <w:rsid w:val="009A3EAC"/>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Times New Roman"/>
      <w:sz w:val="48"/>
      <w:szCs w:val="36"/>
    </w:rPr>
  </w:style>
  <w:style w:type="paragraph" w:styleId="Heading3">
    <w:name w:val="heading 3"/>
    <w:aliases w:val="ŠHeading 3"/>
    <w:basedOn w:val="Normal"/>
    <w:next w:val="Normal"/>
    <w:link w:val="Heading3Char"/>
    <w:uiPriority w:val="8"/>
    <w:qFormat/>
    <w:rsid w:val="009A3EAC"/>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9A3EAC"/>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sz w:val="36"/>
      <w:szCs w:val="32"/>
    </w:rPr>
  </w:style>
  <w:style w:type="paragraph" w:styleId="Heading5">
    <w:name w:val="heading 5"/>
    <w:aliases w:val="ŠHeading 5"/>
    <w:basedOn w:val="Normal"/>
    <w:next w:val="Normal"/>
    <w:link w:val="Heading5Char"/>
    <w:uiPriority w:val="10"/>
    <w:unhideWhenUsed/>
    <w:qFormat/>
    <w:rsid w:val="009A3EAC"/>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9A3E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9A3EAC"/>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landscape"/>
    <w:basedOn w:val="Normal"/>
    <w:link w:val="FooterChar"/>
    <w:uiPriority w:val="99"/>
    <w:qFormat/>
    <w:rsid w:val="00030F70"/>
    <w:pPr>
      <w:tabs>
        <w:tab w:val="right" w:pos="14459"/>
      </w:tabs>
      <w:spacing w:before="480"/>
      <w:ind w:left="-567" w:right="-567"/>
    </w:pPr>
    <w:rPr>
      <w:sz w:val="18"/>
    </w:rPr>
  </w:style>
  <w:style w:type="character" w:customStyle="1" w:styleId="FooterChar">
    <w:name w:val="Footer Char"/>
    <w:aliases w:val="ŠFooter-landscape Char"/>
    <w:basedOn w:val="DefaultParagraphFont"/>
    <w:link w:val="Footer"/>
    <w:uiPriority w:val="99"/>
    <w:rsid w:val="00030F70"/>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1">
    <w:name w:val="Unresolved Mention1"/>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2A5BA6"/>
    <w:rPr>
      <w:rFonts w:ascii="Arial" w:eastAsiaTheme="majorEastAsia" w:hAnsi="Arial" w:cstheme="majorBidi"/>
      <w:sz w:val="52"/>
      <w:szCs w:val="32"/>
      <w:lang w:val="en-AU"/>
    </w:rPr>
  </w:style>
  <w:style w:type="character" w:customStyle="1" w:styleId="Heading2Char">
    <w:name w:val="Heading 2 Char"/>
    <w:aliases w:val="ŠHeading 2 Char"/>
    <w:basedOn w:val="DefaultParagraphFont"/>
    <w:link w:val="Heading2"/>
    <w:uiPriority w:val="7"/>
    <w:rsid w:val="009A3EAC"/>
    <w:rPr>
      <w:rFonts w:ascii="Arial" w:eastAsia="SimSun" w:hAnsi="Arial" w:cs="Times New Roman"/>
      <w:sz w:val="48"/>
      <w:szCs w:val="36"/>
      <w:lang w:val="en-AU"/>
    </w:rPr>
  </w:style>
  <w:style w:type="character" w:customStyle="1" w:styleId="Heading3Char">
    <w:name w:val="Heading 3 Char"/>
    <w:aliases w:val="ŠHeading 3 Char"/>
    <w:basedOn w:val="DefaultParagraphFont"/>
    <w:link w:val="Heading3"/>
    <w:uiPriority w:val="8"/>
    <w:rsid w:val="009A3EAC"/>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9A3EAC"/>
    <w:rPr>
      <w:rFonts w:ascii="Arial" w:eastAsia="SimSun" w:hAnsi="Arial" w:cs="Times New Roman"/>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4"/>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3"/>
      </w:numPr>
      <w:tabs>
        <w:tab w:val="left" w:pos="1134"/>
      </w:tabs>
      <w:snapToGrid w:val="0"/>
      <w:spacing w:before="40" w:line="300" w:lineRule="auto"/>
      <w:ind w:left="1134" w:hanging="482"/>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5"/>
      </w:numPr>
      <w:adjustRightInd w:val="0"/>
      <w:snapToGrid w:val="0"/>
      <w:spacing w:before="80"/>
    </w:pPr>
  </w:style>
  <w:style w:type="character" w:styleId="Strong">
    <w:name w:val="Strong"/>
    <w:aliases w:val="ŠStrong,ŠStrong bold"/>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1"/>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24"/>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59"/>
    <w:rsid w:val="00EA3C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character" w:styleId="FollowedHyperlink">
    <w:name w:val="FollowedHyperlink"/>
    <w:basedOn w:val="DefaultParagraphFont"/>
    <w:uiPriority w:val="99"/>
    <w:semiHidden/>
    <w:unhideWhenUsed/>
    <w:rsid w:val="002C2571"/>
    <w:rPr>
      <w:color w:val="954F72" w:themeColor="followedHyperlink"/>
      <w:u w:val="single"/>
    </w:rPr>
  </w:style>
  <w:style w:type="paragraph" w:styleId="ListParagraph">
    <w:name w:val="List Paragraph"/>
    <w:basedOn w:val="Normal"/>
    <w:uiPriority w:val="34"/>
    <w:qFormat/>
    <w:rsid w:val="00423F33"/>
    <w:pPr>
      <w:spacing w:before="0" w:after="160" w:line="259" w:lineRule="auto"/>
      <w:ind w:left="720"/>
      <w:contextualSpacing/>
    </w:pPr>
    <w:rPr>
      <w:rFonts w:asciiTheme="minorHAnsi" w:hAnsiTheme="minorHAnsi"/>
      <w:sz w:val="22"/>
      <w:szCs w:val="22"/>
      <w:lang w:val="en-US"/>
    </w:rPr>
  </w:style>
  <w:style w:type="paragraph" w:customStyle="1" w:styleId="DoEbodytext2018">
    <w:name w:val="DoE body text 2018"/>
    <w:basedOn w:val="Normal"/>
    <w:qFormat/>
    <w:rsid w:val="002262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styleId="NormalWeb">
    <w:name w:val="Normal (Web)"/>
    <w:basedOn w:val="Normal"/>
    <w:uiPriority w:val="99"/>
    <w:unhideWhenUsed/>
    <w:rsid w:val="009D4477"/>
    <w:pPr>
      <w:spacing w:before="100" w:beforeAutospacing="1" w:after="100" w:afterAutospacing="1" w:line="360" w:lineRule="atLeast"/>
    </w:pPr>
    <w:rPr>
      <w:rFonts w:ascii="roboto" w:eastAsia="Times New Roman" w:hAnsi="roboto" w:cs="Times New Roman"/>
      <w:color w:val="000000"/>
      <w:lang w:eastAsia="en-AU"/>
    </w:rPr>
  </w:style>
  <w:style w:type="paragraph" w:customStyle="1" w:styleId="FeatureBox2">
    <w:name w:val="Feature Box 2"/>
    <w:aliases w:val="ŠFeature Box 2"/>
    <w:basedOn w:val="Normal"/>
    <w:next w:val="Normal"/>
    <w:qFormat/>
    <w:rsid w:val="009E679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rFonts w:cs="Arial"/>
      <w:lang w:eastAsia="zh-CN"/>
    </w:rPr>
  </w:style>
  <w:style w:type="paragraph" w:customStyle="1" w:styleId="STEMHeading2">
    <w:name w:val="STEM Heading 2"/>
    <w:basedOn w:val="Heading2"/>
    <w:link w:val="STEMHeading2Char"/>
    <w:qFormat/>
    <w:rsid w:val="003C62B9"/>
  </w:style>
  <w:style w:type="paragraph" w:customStyle="1" w:styleId="STEMheading1">
    <w:name w:val="STEM heading 1"/>
    <w:basedOn w:val="Title"/>
    <w:link w:val="STEMheading1Char"/>
    <w:qFormat/>
    <w:rsid w:val="003C62B9"/>
  </w:style>
  <w:style w:type="character" w:customStyle="1" w:styleId="STEMHeading2Char">
    <w:name w:val="STEM Heading 2 Char"/>
    <w:basedOn w:val="Heading2Char"/>
    <w:link w:val="STEMHeading2"/>
    <w:rsid w:val="003C62B9"/>
    <w:rPr>
      <w:rFonts w:ascii="Arial" w:eastAsia="SimSun" w:hAnsi="Arial" w:cs="Times New Roman"/>
      <w:sz w:val="48"/>
      <w:szCs w:val="36"/>
      <w:lang w:val="en-AU"/>
    </w:rPr>
  </w:style>
  <w:style w:type="character" w:customStyle="1" w:styleId="STEMheading1Char">
    <w:name w:val="STEM heading 1 Char"/>
    <w:basedOn w:val="TitleChar"/>
    <w:link w:val="STEMheading1"/>
    <w:rsid w:val="003C62B9"/>
    <w:rPr>
      <w:rFonts w:ascii="Arial" w:eastAsia="SimSun" w:hAnsi="Arial" w:cs="Times New Roman"/>
      <w:b/>
      <w:color w:val="002060"/>
      <w:sz w:val="56"/>
      <w:szCs w:val="22"/>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74535">
      <w:bodyDiv w:val="1"/>
      <w:marLeft w:val="0"/>
      <w:marRight w:val="0"/>
      <w:marTop w:val="0"/>
      <w:marBottom w:val="0"/>
      <w:divBdr>
        <w:top w:val="none" w:sz="0" w:space="0" w:color="auto"/>
        <w:left w:val="none" w:sz="0" w:space="0" w:color="auto"/>
        <w:bottom w:val="none" w:sz="0" w:space="0" w:color="auto"/>
        <w:right w:val="none" w:sz="0" w:space="0" w:color="auto"/>
      </w:divBdr>
      <w:divsChild>
        <w:div w:id="1712268167">
          <w:marLeft w:val="0"/>
          <w:marRight w:val="0"/>
          <w:marTop w:val="0"/>
          <w:marBottom w:val="0"/>
          <w:divBdr>
            <w:top w:val="none" w:sz="0" w:space="0" w:color="auto"/>
            <w:left w:val="none" w:sz="0" w:space="0" w:color="auto"/>
            <w:bottom w:val="none" w:sz="0" w:space="0" w:color="auto"/>
            <w:right w:val="none" w:sz="0" w:space="0" w:color="auto"/>
          </w:divBdr>
          <w:divsChild>
            <w:div w:id="2106421038">
              <w:marLeft w:val="0"/>
              <w:marRight w:val="0"/>
              <w:marTop w:val="0"/>
              <w:marBottom w:val="0"/>
              <w:divBdr>
                <w:top w:val="none" w:sz="0" w:space="0" w:color="auto"/>
                <w:left w:val="none" w:sz="0" w:space="0" w:color="auto"/>
                <w:bottom w:val="none" w:sz="0" w:space="0" w:color="auto"/>
                <w:right w:val="none" w:sz="0" w:space="0" w:color="auto"/>
              </w:divBdr>
              <w:divsChild>
                <w:div w:id="2089421211">
                  <w:marLeft w:val="0"/>
                  <w:marRight w:val="0"/>
                  <w:marTop w:val="150"/>
                  <w:marBottom w:val="0"/>
                  <w:divBdr>
                    <w:top w:val="none" w:sz="0" w:space="0" w:color="auto"/>
                    <w:left w:val="none" w:sz="0" w:space="0" w:color="auto"/>
                    <w:bottom w:val="none" w:sz="0" w:space="0" w:color="auto"/>
                    <w:right w:val="none" w:sz="0" w:space="0" w:color="auto"/>
                  </w:divBdr>
                  <w:divsChild>
                    <w:div w:id="363025137">
                      <w:marLeft w:val="0"/>
                      <w:marRight w:val="0"/>
                      <w:marTop w:val="0"/>
                      <w:marBottom w:val="0"/>
                      <w:divBdr>
                        <w:top w:val="none" w:sz="0" w:space="0" w:color="auto"/>
                        <w:left w:val="none" w:sz="0" w:space="0" w:color="auto"/>
                        <w:bottom w:val="none" w:sz="0" w:space="0" w:color="auto"/>
                        <w:right w:val="none" w:sz="0" w:space="0" w:color="auto"/>
                      </w:divBdr>
                      <w:divsChild>
                        <w:div w:id="1877885186">
                          <w:marLeft w:val="0"/>
                          <w:marRight w:val="0"/>
                          <w:marTop w:val="0"/>
                          <w:marBottom w:val="0"/>
                          <w:divBdr>
                            <w:top w:val="none" w:sz="0" w:space="0" w:color="auto"/>
                            <w:left w:val="none" w:sz="0" w:space="0" w:color="auto"/>
                            <w:bottom w:val="none" w:sz="0" w:space="0" w:color="auto"/>
                            <w:right w:val="none" w:sz="0" w:space="0" w:color="auto"/>
                          </w:divBdr>
                          <w:divsChild>
                            <w:div w:id="2107260815">
                              <w:marLeft w:val="0"/>
                              <w:marRight w:val="0"/>
                              <w:marTop w:val="0"/>
                              <w:marBottom w:val="0"/>
                              <w:divBdr>
                                <w:top w:val="none" w:sz="0" w:space="0" w:color="auto"/>
                                <w:left w:val="none" w:sz="0" w:space="0" w:color="auto"/>
                                <w:bottom w:val="none" w:sz="0" w:space="0" w:color="auto"/>
                                <w:right w:val="none" w:sz="0" w:space="0" w:color="auto"/>
                              </w:divBdr>
                              <w:divsChild>
                                <w:div w:id="1454865186">
                                  <w:marLeft w:val="0"/>
                                  <w:marRight w:val="0"/>
                                  <w:marTop w:val="0"/>
                                  <w:marBottom w:val="0"/>
                                  <w:divBdr>
                                    <w:top w:val="none" w:sz="0" w:space="0" w:color="auto"/>
                                    <w:left w:val="none" w:sz="0" w:space="0" w:color="auto"/>
                                    <w:bottom w:val="none" w:sz="0" w:space="0" w:color="auto"/>
                                    <w:right w:val="none" w:sz="0" w:space="0" w:color="auto"/>
                                  </w:divBdr>
                                  <w:divsChild>
                                    <w:div w:id="618757798">
                                      <w:marLeft w:val="0"/>
                                      <w:marRight w:val="0"/>
                                      <w:marTop w:val="0"/>
                                      <w:marBottom w:val="0"/>
                                      <w:divBdr>
                                        <w:top w:val="none" w:sz="0" w:space="0" w:color="auto"/>
                                        <w:left w:val="none" w:sz="0" w:space="0" w:color="auto"/>
                                        <w:bottom w:val="none" w:sz="0" w:space="0" w:color="auto"/>
                                        <w:right w:val="none" w:sz="0" w:space="0" w:color="auto"/>
                                      </w:divBdr>
                                      <w:divsChild>
                                        <w:div w:id="1925721929">
                                          <w:marLeft w:val="0"/>
                                          <w:marRight w:val="0"/>
                                          <w:marTop w:val="0"/>
                                          <w:marBottom w:val="0"/>
                                          <w:divBdr>
                                            <w:top w:val="none" w:sz="0" w:space="0" w:color="auto"/>
                                            <w:left w:val="none" w:sz="0" w:space="0" w:color="auto"/>
                                            <w:bottom w:val="none" w:sz="0" w:space="0" w:color="auto"/>
                                            <w:right w:val="none" w:sz="0" w:space="0" w:color="auto"/>
                                          </w:divBdr>
                                          <w:divsChild>
                                            <w:div w:id="1079131700">
                                              <w:marLeft w:val="0"/>
                                              <w:marRight w:val="0"/>
                                              <w:marTop w:val="0"/>
                                              <w:marBottom w:val="0"/>
                                              <w:divBdr>
                                                <w:top w:val="none" w:sz="0" w:space="0" w:color="auto"/>
                                                <w:left w:val="none" w:sz="0" w:space="0" w:color="auto"/>
                                                <w:bottom w:val="none" w:sz="0" w:space="0" w:color="auto"/>
                                                <w:right w:val="none" w:sz="0" w:space="0" w:color="auto"/>
                                              </w:divBdr>
                                              <w:divsChild>
                                                <w:div w:id="1013141895">
                                                  <w:marLeft w:val="0"/>
                                                  <w:marRight w:val="0"/>
                                                  <w:marTop w:val="0"/>
                                                  <w:marBottom w:val="0"/>
                                                  <w:divBdr>
                                                    <w:top w:val="none" w:sz="0" w:space="0" w:color="auto"/>
                                                    <w:left w:val="none" w:sz="0" w:space="0" w:color="auto"/>
                                                    <w:bottom w:val="none" w:sz="0" w:space="0" w:color="auto"/>
                                                    <w:right w:val="none" w:sz="0" w:space="0" w:color="auto"/>
                                                  </w:divBdr>
                                                  <w:divsChild>
                                                    <w:div w:id="1937714774">
                                                      <w:marLeft w:val="0"/>
                                                      <w:marRight w:val="0"/>
                                                      <w:marTop w:val="0"/>
                                                      <w:marBottom w:val="0"/>
                                                      <w:divBdr>
                                                        <w:top w:val="none" w:sz="0" w:space="0" w:color="auto"/>
                                                        <w:left w:val="none" w:sz="0" w:space="0" w:color="auto"/>
                                                        <w:bottom w:val="none" w:sz="0" w:space="0" w:color="auto"/>
                                                        <w:right w:val="none" w:sz="0" w:space="0" w:color="auto"/>
                                                      </w:divBdr>
                                                      <w:divsChild>
                                                        <w:div w:id="171145491">
                                                          <w:marLeft w:val="0"/>
                                                          <w:marRight w:val="0"/>
                                                          <w:marTop w:val="0"/>
                                                          <w:marBottom w:val="0"/>
                                                          <w:divBdr>
                                                            <w:top w:val="none" w:sz="0" w:space="0" w:color="auto"/>
                                                            <w:left w:val="none" w:sz="0" w:space="0" w:color="auto"/>
                                                            <w:bottom w:val="none" w:sz="0" w:space="0" w:color="auto"/>
                                                            <w:right w:val="none" w:sz="0" w:space="0" w:color="auto"/>
                                                          </w:divBdr>
                                                          <w:divsChild>
                                                            <w:div w:id="4940213">
                                                              <w:marLeft w:val="0"/>
                                                              <w:marRight w:val="432"/>
                                                              <w:marTop w:val="0"/>
                                                              <w:marBottom w:val="0"/>
                                                              <w:divBdr>
                                                                <w:top w:val="none" w:sz="0" w:space="0" w:color="auto"/>
                                                                <w:left w:val="none" w:sz="0" w:space="0" w:color="auto"/>
                                                                <w:bottom w:val="none" w:sz="0" w:space="0" w:color="auto"/>
                                                                <w:right w:val="none" w:sz="0" w:space="0" w:color="auto"/>
                                                              </w:divBdr>
                                                              <w:divsChild>
                                                                <w:div w:id="10478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4425311">
      <w:bodyDiv w:val="1"/>
      <w:marLeft w:val="0"/>
      <w:marRight w:val="0"/>
      <w:marTop w:val="0"/>
      <w:marBottom w:val="0"/>
      <w:divBdr>
        <w:top w:val="none" w:sz="0" w:space="0" w:color="auto"/>
        <w:left w:val="none" w:sz="0" w:space="0" w:color="auto"/>
        <w:bottom w:val="none" w:sz="0" w:space="0" w:color="auto"/>
        <w:right w:val="none" w:sz="0" w:space="0" w:color="auto"/>
      </w:divBdr>
    </w:div>
    <w:div w:id="431979701">
      <w:bodyDiv w:val="1"/>
      <w:marLeft w:val="0"/>
      <w:marRight w:val="0"/>
      <w:marTop w:val="0"/>
      <w:marBottom w:val="0"/>
      <w:divBdr>
        <w:top w:val="none" w:sz="0" w:space="0" w:color="auto"/>
        <w:left w:val="none" w:sz="0" w:space="0" w:color="auto"/>
        <w:bottom w:val="none" w:sz="0" w:space="0" w:color="auto"/>
        <w:right w:val="none" w:sz="0" w:space="0" w:color="auto"/>
      </w:divBdr>
    </w:div>
    <w:div w:id="1012950776">
      <w:bodyDiv w:val="1"/>
      <w:marLeft w:val="0"/>
      <w:marRight w:val="0"/>
      <w:marTop w:val="0"/>
      <w:marBottom w:val="0"/>
      <w:divBdr>
        <w:top w:val="none" w:sz="0" w:space="0" w:color="auto"/>
        <w:left w:val="none" w:sz="0" w:space="0" w:color="auto"/>
        <w:bottom w:val="none" w:sz="0" w:space="0" w:color="auto"/>
        <w:right w:val="none" w:sz="0" w:space="0" w:color="auto"/>
      </w:divBdr>
      <w:divsChild>
        <w:div w:id="706028314">
          <w:marLeft w:val="0"/>
          <w:marRight w:val="0"/>
          <w:marTop w:val="0"/>
          <w:marBottom w:val="0"/>
          <w:divBdr>
            <w:top w:val="none" w:sz="0" w:space="0" w:color="auto"/>
            <w:left w:val="none" w:sz="0" w:space="0" w:color="auto"/>
            <w:bottom w:val="none" w:sz="0" w:space="0" w:color="auto"/>
            <w:right w:val="none" w:sz="0" w:space="0" w:color="auto"/>
          </w:divBdr>
          <w:divsChild>
            <w:div w:id="2009215671">
              <w:marLeft w:val="0"/>
              <w:marRight w:val="0"/>
              <w:marTop w:val="0"/>
              <w:marBottom w:val="0"/>
              <w:divBdr>
                <w:top w:val="none" w:sz="0" w:space="0" w:color="auto"/>
                <w:left w:val="none" w:sz="0" w:space="0" w:color="auto"/>
                <w:bottom w:val="none" w:sz="0" w:space="0" w:color="auto"/>
                <w:right w:val="none" w:sz="0" w:space="0" w:color="auto"/>
              </w:divBdr>
              <w:divsChild>
                <w:div w:id="1663507988">
                  <w:marLeft w:val="0"/>
                  <w:marRight w:val="0"/>
                  <w:marTop w:val="150"/>
                  <w:marBottom w:val="0"/>
                  <w:divBdr>
                    <w:top w:val="none" w:sz="0" w:space="0" w:color="auto"/>
                    <w:left w:val="none" w:sz="0" w:space="0" w:color="auto"/>
                    <w:bottom w:val="none" w:sz="0" w:space="0" w:color="auto"/>
                    <w:right w:val="none" w:sz="0" w:space="0" w:color="auto"/>
                  </w:divBdr>
                  <w:divsChild>
                    <w:div w:id="1874032491">
                      <w:marLeft w:val="0"/>
                      <w:marRight w:val="0"/>
                      <w:marTop w:val="0"/>
                      <w:marBottom w:val="0"/>
                      <w:divBdr>
                        <w:top w:val="none" w:sz="0" w:space="0" w:color="auto"/>
                        <w:left w:val="none" w:sz="0" w:space="0" w:color="auto"/>
                        <w:bottom w:val="none" w:sz="0" w:space="0" w:color="auto"/>
                        <w:right w:val="none" w:sz="0" w:space="0" w:color="auto"/>
                      </w:divBdr>
                      <w:divsChild>
                        <w:div w:id="1234390201">
                          <w:marLeft w:val="0"/>
                          <w:marRight w:val="0"/>
                          <w:marTop w:val="0"/>
                          <w:marBottom w:val="0"/>
                          <w:divBdr>
                            <w:top w:val="none" w:sz="0" w:space="0" w:color="auto"/>
                            <w:left w:val="none" w:sz="0" w:space="0" w:color="auto"/>
                            <w:bottom w:val="none" w:sz="0" w:space="0" w:color="auto"/>
                            <w:right w:val="none" w:sz="0" w:space="0" w:color="auto"/>
                          </w:divBdr>
                          <w:divsChild>
                            <w:div w:id="949123092">
                              <w:marLeft w:val="0"/>
                              <w:marRight w:val="0"/>
                              <w:marTop w:val="0"/>
                              <w:marBottom w:val="0"/>
                              <w:divBdr>
                                <w:top w:val="none" w:sz="0" w:space="0" w:color="auto"/>
                                <w:left w:val="none" w:sz="0" w:space="0" w:color="auto"/>
                                <w:bottom w:val="none" w:sz="0" w:space="0" w:color="auto"/>
                                <w:right w:val="none" w:sz="0" w:space="0" w:color="auto"/>
                              </w:divBdr>
                              <w:divsChild>
                                <w:div w:id="2143187350">
                                  <w:marLeft w:val="0"/>
                                  <w:marRight w:val="0"/>
                                  <w:marTop w:val="0"/>
                                  <w:marBottom w:val="0"/>
                                  <w:divBdr>
                                    <w:top w:val="none" w:sz="0" w:space="0" w:color="auto"/>
                                    <w:left w:val="none" w:sz="0" w:space="0" w:color="auto"/>
                                    <w:bottom w:val="none" w:sz="0" w:space="0" w:color="auto"/>
                                    <w:right w:val="none" w:sz="0" w:space="0" w:color="auto"/>
                                  </w:divBdr>
                                  <w:divsChild>
                                    <w:div w:id="1818063436">
                                      <w:marLeft w:val="0"/>
                                      <w:marRight w:val="0"/>
                                      <w:marTop w:val="0"/>
                                      <w:marBottom w:val="0"/>
                                      <w:divBdr>
                                        <w:top w:val="none" w:sz="0" w:space="0" w:color="auto"/>
                                        <w:left w:val="none" w:sz="0" w:space="0" w:color="auto"/>
                                        <w:bottom w:val="none" w:sz="0" w:space="0" w:color="auto"/>
                                        <w:right w:val="none" w:sz="0" w:space="0" w:color="auto"/>
                                      </w:divBdr>
                                      <w:divsChild>
                                        <w:div w:id="1094739010">
                                          <w:marLeft w:val="0"/>
                                          <w:marRight w:val="0"/>
                                          <w:marTop w:val="0"/>
                                          <w:marBottom w:val="0"/>
                                          <w:divBdr>
                                            <w:top w:val="none" w:sz="0" w:space="0" w:color="auto"/>
                                            <w:left w:val="none" w:sz="0" w:space="0" w:color="auto"/>
                                            <w:bottom w:val="none" w:sz="0" w:space="0" w:color="auto"/>
                                            <w:right w:val="none" w:sz="0" w:space="0" w:color="auto"/>
                                          </w:divBdr>
                                          <w:divsChild>
                                            <w:div w:id="896938129">
                                              <w:marLeft w:val="0"/>
                                              <w:marRight w:val="0"/>
                                              <w:marTop w:val="0"/>
                                              <w:marBottom w:val="0"/>
                                              <w:divBdr>
                                                <w:top w:val="none" w:sz="0" w:space="0" w:color="auto"/>
                                                <w:left w:val="none" w:sz="0" w:space="0" w:color="auto"/>
                                                <w:bottom w:val="none" w:sz="0" w:space="0" w:color="auto"/>
                                                <w:right w:val="none" w:sz="0" w:space="0" w:color="auto"/>
                                              </w:divBdr>
                                              <w:divsChild>
                                                <w:div w:id="163517246">
                                                  <w:marLeft w:val="0"/>
                                                  <w:marRight w:val="0"/>
                                                  <w:marTop w:val="0"/>
                                                  <w:marBottom w:val="0"/>
                                                  <w:divBdr>
                                                    <w:top w:val="none" w:sz="0" w:space="0" w:color="auto"/>
                                                    <w:left w:val="none" w:sz="0" w:space="0" w:color="auto"/>
                                                    <w:bottom w:val="none" w:sz="0" w:space="0" w:color="auto"/>
                                                    <w:right w:val="none" w:sz="0" w:space="0" w:color="auto"/>
                                                  </w:divBdr>
                                                  <w:divsChild>
                                                    <w:div w:id="1880166344">
                                                      <w:marLeft w:val="0"/>
                                                      <w:marRight w:val="0"/>
                                                      <w:marTop w:val="0"/>
                                                      <w:marBottom w:val="0"/>
                                                      <w:divBdr>
                                                        <w:top w:val="none" w:sz="0" w:space="0" w:color="auto"/>
                                                        <w:left w:val="none" w:sz="0" w:space="0" w:color="auto"/>
                                                        <w:bottom w:val="none" w:sz="0" w:space="0" w:color="auto"/>
                                                        <w:right w:val="none" w:sz="0" w:space="0" w:color="auto"/>
                                                      </w:divBdr>
                                                      <w:divsChild>
                                                        <w:div w:id="767585657">
                                                          <w:marLeft w:val="0"/>
                                                          <w:marRight w:val="0"/>
                                                          <w:marTop w:val="0"/>
                                                          <w:marBottom w:val="0"/>
                                                          <w:divBdr>
                                                            <w:top w:val="none" w:sz="0" w:space="0" w:color="auto"/>
                                                            <w:left w:val="none" w:sz="0" w:space="0" w:color="auto"/>
                                                            <w:bottom w:val="none" w:sz="0" w:space="0" w:color="auto"/>
                                                            <w:right w:val="none" w:sz="0" w:space="0" w:color="auto"/>
                                                          </w:divBdr>
                                                          <w:divsChild>
                                                            <w:div w:id="1506091789">
                                                              <w:marLeft w:val="0"/>
                                                              <w:marRight w:val="432"/>
                                                              <w:marTop w:val="0"/>
                                                              <w:marBottom w:val="0"/>
                                                              <w:divBdr>
                                                                <w:top w:val="none" w:sz="0" w:space="0" w:color="auto"/>
                                                                <w:left w:val="none" w:sz="0" w:space="0" w:color="auto"/>
                                                                <w:bottom w:val="none" w:sz="0" w:space="0" w:color="auto"/>
                                                                <w:right w:val="none" w:sz="0" w:space="0" w:color="auto"/>
                                                              </w:divBdr>
                                                              <w:divsChild>
                                                                <w:div w:id="11565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746592">
      <w:bodyDiv w:val="1"/>
      <w:marLeft w:val="0"/>
      <w:marRight w:val="0"/>
      <w:marTop w:val="0"/>
      <w:marBottom w:val="0"/>
      <w:divBdr>
        <w:top w:val="none" w:sz="0" w:space="0" w:color="auto"/>
        <w:left w:val="none" w:sz="0" w:space="0" w:color="auto"/>
        <w:bottom w:val="none" w:sz="0" w:space="0" w:color="auto"/>
        <w:right w:val="none" w:sz="0" w:space="0" w:color="auto"/>
      </w:divBdr>
      <w:divsChild>
        <w:div w:id="1651903280">
          <w:marLeft w:val="0"/>
          <w:marRight w:val="0"/>
          <w:marTop w:val="0"/>
          <w:marBottom w:val="0"/>
          <w:divBdr>
            <w:top w:val="none" w:sz="0" w:space="0" w:color="auto"/>
            <w:left w:val="none" w:sz="0" w:space="0" w:color="auto"/>
            <w:bottom w:val="none" w:sz="0" w:space="0" w:color="auto"/>
            <w:right w:val="none" w:sz="0" w:space="0" w:color="auto"/>
          </w:divBdr>
          <w:divsChild>
            <w:div w:id="1290361204">
              <w:marLeft w:val="0"/>
              <w:marRight w:val="0"/>
              <w:marTop w:val="0"/>
              <w:marBottom w:val="0"/>
              <w:divBdr>
                <w:top w:val="none" w:sz="0" w:space="0" w:color="auto"/>
                <w:left w:val="none" w:sz="0" w:space="0" w:color="auto"/>
                <w:bottom w:val="none" w:sz="0" w:space="0" w:color="auto"/>
                <w:right w:val="none" w:sz="0" w:space="0" w:color="auto"/>
              </w:divBdr>
              <w:divsChild>
                <w:div w:id="1756510844">
                  <w:marLeft w:val="0"/>
                  <w:marRight w:val="0"/>
                  <w:marTop w:val="150"/>
                  <w:marBottom w:val="0"/>
                  <w:divBdr>
                    <w:top w:val="none" w:sz="0" w:space="0" w:color="auto"/>
                    <w:left w:val="none" w:sz="0" w:space="0" w:color="auto"/>
                    <w:bottom w:val="none" w:sz="0" w:space="0" w:color="auto"/>
                    <w:right w:val="none" w:sz="0" w:space="0" w:color="auto"/>
                  </w:divBdr>
                  <w:divsChild>
                    <w:div w:id="1461613459">
                      <w:marLeft w:val="0"/>
                      <w:marRight w:val="0"/>
                      <w:marTop w:val="0"/>
                      <w:marBottom w:val="0"/>
                      <w:divBdr>
                        <w:top w:val="none" w:sz="0" w:space="0" w:color="auto"/>
                        <w:left w:val="none" w:sz="0" w:space="0" w:color="auto"/>
                        <w:bottom w:val="none" w:sz="0" w:space="0" w:color="auto"/>
                        <w:right w:val="none" w:sz="0" w:space="0" w:color="auto"/>
                      </w:divBdr>
                      <w:divsChild>
                        <w:div w:id="337779252">
                          <w:marLeft w:val="0"/>
                          <w:marRight w:val="0"/>
                          <w:marTop w:val="0"/>
                          <w:marBottom w:val="0"/>
                          <w:divBdr>
                            <w:top w:val="none" w:sz="0" w:space="0" w:color="auto"/>
                            <w:left w:val="none" w:sz="0" w:space="0" w:color="auto"/>
                            <w:bottom w:val="none" w:sz="0" w:space="0" w:color="auto"/>
                            <w:right w:val="none" w:sz="0" w:space="0" w:color="auto"/>
                          </w:divBdr>
                          <w:divsChild>
                            <w:div w:id="375475473">
                              <w:marLeft w:val="0"/>
                              <w:marRight w:val="0"/>
                              <w:marTop w:val="0"/>
                              <w:marBottom w:val="0"/>
                              <w:divBdr>
                                <w:top w:val="none" w:sz="0" w:space="0" w:color="auto"/>
                                <w:left w:val="none" w:sz="0" w:space="0" w:color="auto"/>
                                <w:bottom w:val="none" w:sz="0" w:space="0" w:color="auto"/>
                                <w:right w:val="none" w:sz="0" w:space="0" w:color="auto"/>
                              </w:divBdr>
                              <w:divsChild>
                                <w:div w:id="2065448568">
                                  <w:marLeft w:val="0"/>
                                  <w:marRight w:val="0"/>
                                  <w:marTop w:val="0"/>
                                  <w:marBottom w:val="0"/>
                                  <w:divBdr>
                                    <w:top w:val="none" w:sz="0" w:space="0" w:color="auto"/>
                                    <w:left w:val="none" w:sz="0" w:space="0" w:color="auto"/>
                                    <w:bottom w:val="none" w:sz="0" w:space="0" w:color="auto"/>
                                    <w:right w:val="none" w:sz="0" w:space="0" w:color="auto"/>
                                  </w:divBdr>
                                  <w:divsChild>
                                    <w:div w:id="1827891370">
                                      <w:marLeft w:val="0"/>
                                      <w:marRight w:val="0"/>
                                      <w:marTop w:val="0"/>
                                      <w:marBottom w:val="0"/>
                                      <w:divBdr>
                                        <w:top w:val="none" w:sz="0" w:space="0" w:color="auto"/>
                                        <w:left w:val="none" w:sz="0" w:space="0" w:color="auto"/>
                                        <w:bottom w:val="none" w:sz="0" w:space="0" w:color="auto"/>
                                        <w:right w:val="none" w:sz="0" w:space="0" w:color="auto"/>
                                      </w:divBdr>
                                      <w:divsChild>
                                        <w:div w:id="1741126254">
                                          <w:marLeft w:val="0"/>
                                          <w:marRight w:val="0"/>
                                          <w:marTop w:val="0"/>
                                          <w:marBottom w:val="0"/>
                                          <w:divBdr>
                                            <w:top w:val="none" w:sz="0" w:space="0" w:color="auto"/>
                                            <w:left w:val="none" w:sz="0" w:space="0" w:color="auto"/>
                                            <w:bottom w:val="none" w:sz="0" w:space="0" w:color="auto"/>
                                            <w:right w:val="none" w:sz="0" w:space="0" w:color="auto"/>
                                          </w:divBdr>
                                          <w:divsChild>
                                            <w:div w:id="1264919570">
                                              <w:marLeft w:val="0"/>
                                              <w:marRight w:val="0"/>
                                              <w:marTop w:val="0"/>
                                              <w:marBottom w:val="0"/>
                                              <w:divBdr>
                                                <w:top w:val="none" w:sz="0" w:space="0" w:color="auto"/>
                                                <w:left w:val="none" w:sz="0" w:space="0" w:color="auto"/>
                                                <w:bottom w:val="none" w:sz="0" w:space="0" w:color="auto"/>
                                                <w:right w:val="none" w:sz="0" w:space="0" w:color="auto"/>
                                              </w:divBdr>
                                              <w:divsChild>
                                                <w:div w:id="2086685777">
                                                  <w:marLeft w:val="0"/>
                                                  <w:marRight w:val="0"/>
                                                  <w:marTop w:val="0"/>
                                                  <w:marBottom w:val="0"/>
                                                  <w:divBdr>
                                                    <w:top w:val="none" w:sz="0" w:space="0" w:color="auto"/>
                                                    <w:left w:val="none" w:sz="0" w:space="0" w:color="auto"/>
                                                    <w:bottom w:val="none" w:sz="0" w:space="0" w:color="auto"/>
                                                    <w:right w:val="none" w:sz="0" w:space="0" w:color="auto"/>
                                                  </w:divBdr>
                                                  <w:divsChild>
                                                    <w:div w:id="1327590581">
                                                      <w:marLeft w:val="0"/>
                                                      <w:marRight w:val="0"/>
                                                      <w:marTop w:val="0"/>
                                                      <w:marBottom w:val="0"/>
                                                      <w:divBdr>
                                                        <w:top w:val="none" w:sz="0" w:space="0" w:color="auto"/>
                                                        <w:left w:val="none" w:sz="0" w:space="0" w:color="auto"/>
                                                        <w:bottom w:val="none" w:sz="0" w:space="0" w:color="auto"/>
                                                        <w:right w:val="none" w:sz="0" w:space="0" w:color="auto"/>
                                                      </w:divBdr>
                                                      <w:divsChild>
                                                        <w:div w:id="1722289985">
                                                          <w:marLeft w:val="0"/>
                                                          <w:marRight w:val="0"/>
                                                          <w:marTop w:val="0"/>
                                                          <w:marBottom w:val="0"/>
                                                          <w:divBdr>
                                                            <w:top w:val="none" w:sz="0" w:space="0" w:color="auto"/>
                                                            <w:left w:val="none" w:sz="0" w:space="0" w:color="auto"/>
                                                            <w:bottom w:val="none" w:sz="0" w:space="0" w:color="auto"/>
                                                            <w:right w:val="none" w:sz="0" w:space="0" w:color="auto"/>
                                                          </w:divBdr>
                                                          <w:divsChild>
                                                            <w:div w:id="731196198">
                                                              <w:marLeft w:val="0"/>
                                                              <w:marRight w:val="432"/>
                                                              <w:marTop w:val="0"/>
                                                              <w:marBottom w:val="0"/>
                                                              <w:divBdr>
                                                                <w:top w:val="none" w:sz="0" w:space="0" w:color="auto"/>
                                                                <w:left w:val="none" w:sz="0" w:space="0" w:color="auto"/>
                                                                <w:bottom w:val="none" w:sz="0" w:space="0" w:color="auto"/>
                                                                <w:right w:val="none" w:sz="0" w:space="0" w:color="auto"/>
                                                              </w:divBdr>
                                                              <w:divsChild>
                                                                <w:div w:id="5244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5301980">
      <w:bodyDiv w:val="1"/>
      <w:marLeft w:val="0"/>
      <w:marRight w:val="0"/>
      <w:marTop w:val="0"/>
      <w:marBottom w:val="0"/>
      <w:divBdr>
        <w:top w:val="none" w:sz="0" w:space="0" w:color="auto"/>
        <w:left w:val="none" w:sz="0" w:space="0" w:color="auto"/>
        <w:bottom w:val="none" w:sz="0" w:space="0" w:color="auto"/>
        <w:right w:val="none" w:sz="0" w:space="0" w:color="auto"/>
      </w:divBdr>
      <w:divsChild>
        <w:div w:id="172763200">
          <w:marLeft w:val="0"/>
          <w:marRight w:val="0"/>
          <w:marTop w:val="0"/>
          <w:marBottom w:val="0"/>
          <w:divBdr>
            <w:top w:val="none" w:sz="0" w:space="0" w:color="auto"/>
            <w:left w:val="none" w:sz="0" w:space="0" w:color="auto"/>
            <w:bottom w:val="none" w:sz="0" w:space="0" w:color="auto"/>
            <w:right w:val="none" w:sz="0" w:space="0" w:color="auto"/>
          </w:divBdr>
          <w:divsChild>
            <w:div w:id="1135610944">
              <w:marLeft w:val="0"/>
              <w:marRight w:val="0"/>
              <w:marTop w:val="0"/>
              <w:marBottom w:val="0"/>
              <w:divBdr>
                <w:top w:val="none" w:sz="0" w:space="0" w:color="auto"/>
                <w:left w:val="none" w:sz="0" w:space="0" w:color="auto"/>
                <w:bottom w:val="none" w:sz="0" w:space="0" w:color="auto"/>
                <w:right w:val="none" w:sz="0" w:space="0" w:color="auto"/>
              </w:divBdr>
              <w:divsChild>
                <w:div w:id="329603884">
                  <w:marLeft w:val="0"/>
                  <w:marRight w:val="0"/>
                  <w:marTop w:val="150"/>
                  <w:marBottom w:val="0"/>
                  <w:divBdr>
                    <w:top w:val="none" w:sz="0" w:space="0" w:color="auto"/>
                    <w:left w:val="none" w:sz="0" w:space="0" w:color="auto"/>
                    <w:bottom w:val="none" w:sz="0" w:space="0" w:color="auto"/>
                    <w:right w:val="none" w:sz="0" w:space="0" w:color="auto"/>
                  </w:divBdr>
                  <w:divsChild>
                    <w:div w:id="358629331">
                      <w:marLeft w:val="0"/>
                      <w:marRight w:val="0"/>
                      <w:marTop w:val="0"/>
                      <w:marBottom w:val="0"/>
                      <w:divBdr>
                        <w:top w:val="none" w:sz="0" w:space="0" w:color="auto"/>
                        <w:left w:val="none" w:sz="0" w:space="0" w:color="auto"/>
                        <w:bottom w:val="none" w:sz="0" w:space="0" w:color="auto"/>
                        <w:right w:val="none" w:sz="0" w:space="0" w:color="auto"/>
                      </w:divBdr>
                      <w:divsChild>
                        <w:div w:id="2050569907">
                          <w:marLeft w:val="0"/>
                          <w:marRight w:val="0"/>
                          <w:marTop w:val="0"/>
                          <w:marBottom w:val="0"/>
                          <w:divBdr>
                            <w:top w:val="none" w:sz="0" w:space="0" w:color="auto"/>
                            <w:left w:val="none" w:sz="0" w:space="0" w:color="auto"/>
                            <w:bottom w:val="none" w:sz="0" w:space="0" w:color="auto"/>
                            <w:right w:val="none" w:sz="0" w:space="0" w:color="auto"/>
                          </w:divBdr>
                          <w:divsChild>
                            <w:div w:id="1822312583">
                              <w:marLeft w:val="0"/>
                              <w:marRight w:val="0"/>
                              <w:marTop w:val="0"/>
                              <w:marBottom w:val="0"/>
                              <w:divBdr>
                                <w:top w:val="none" w:sz="0" w:space="0" w:color="auto"/>
                                <w:left w:val="none" w:sz="0" w:space="0" w:color="auto"/>
                                <w:bottom w:val="none" w:sz="0" w:space="0" w:color="auto"/>
                                <w:right w:val="none" w:sz="0" w:space="0" w:color="auto"/>
                              </w:divBdr>
                              <w:divsChild>
                                <w:div w:id="619263756">
                                  <w:marLeft w:val="0"/>
                                  <w:marRight w:val="0"/>
                                  <w:marTop w:val="0"/>
                                  <w:marBottom w:val="0"/>
                                  <w:divBdr>
                                    <w:top w:val="none" w:sz="0" w:space="0" w:color="auto"/>
                                    <w:left w:val="none" w:sz="0" w:space="0" w:color="auto"/>
                                    <w:bottom w:val="none" w:sz="0" w:space="0" w:color="auto"/>
                                    <w:right w:val="none" w:sz="0" w:space="0" w:color="auto"/>
                                  </w:divBdr>
                                  <w:divsChild>
                                    <w:div w:id="1142771325">
                                      <w:marLeft w:val="0"/>
                                      <w:marRight w:val="0"/>
                                      <w:marTop w:val="0"/>
                                      <w:marBottom w:val="0"/>
                                      <w:divBdr>
                                        <w:top w:val="none" w:sz="0" w:space="0" w:color="auto"/>
                                        <w:left w:val="none" w:sz="0" w:space="0" w:color="auto"/>
                                        <w:bottom w:val="none" w:sz="0" w:space="0" w:color="auto"/>
                                        <w:right w:val="none" w:sz="0" w:space="0" w:color="auto"/>
                                      </w:divBdr>
                                      <w:divsChild>
                                        <w:div w:id="622881828">
                                          <w:marLeft w:val="0"/>
                                          <w:marRight w:val="0"/>
                                          <w:marTop w:val="0"/>
                                          <w:marBottom w:val="0"/>
                                          <w:divBdr>
                                            <w:top w:val="none" w:sz="0" w:space="0" w:color="auto"/>
                                            <w:left w:val="none" w:sz="0" w:space="0" w:color="auto"/>
                                            <w:bottom w:val="none" w:sz="0" w:space="0" w:color="auto"/>
                                            <w:right w:val="none" w:sz="0" w:space="0" w:color="auto"/>
                                          </w:divBdr>
                                          <w:divsChild>
                                            <w:div w:id="687216946">
                                              <w:marLeft w:val="0"/>
                                              <w:marRight w:val="0"/>
                                              <w:marTop w:val="0"/>
                                              <w:marBottom w:val="0"/>
                                              <w:divBdr>
                                                <w:top w:val="none" w:sz="0" w:space="0" w:color="auto"/>
                                                <w:left w:val="none" w:sz="0" w:space="0" w:color="auto"/>
                                                <w:bottom w:val="none" w:sz="0" w:space="0" w:color="auto"/>
                                                <w:right w:val="none" w:sz="0" w:space="0" w:color="auto"/>
                                              </w:divBdr>
                                              <w:divsChild>
                                                <w:div w:id="50036002">
                                                  <w:marLeft w:val="0"/>
                                                  <w:marRight w:val="0"/>
                                                  <w:marTop w:val="0"/>
                                                  <w:marBottom w:val="0"/>
                                                  <w:divBdr>
                                                    <w:top w:val="none" w:sz="0" w:space="0" w:color="auto"/>
                                                    <w:left w:val="none" w:sz="0" w:space="0" w:color="auto"/>
                                                    <w:bottom w:val="none" w:sz="0" w:space="0" w:color="auto"/>
                                                    <w:right w:val="none" w:sz="0" w:space="0" w:color="auto"/>
                                                  </w:divBdr>
                                                  <w:divsChild>
                                                    <w:div w:id="1421218677">
                                                      <w:marLeft w:val="0"/>
                                                      <w:marRight w:val="0"/>
                                                      <w:marTop w:val="0"/>
                                                      <w:marBottom w:val="0"/>
                                                      <w:divBdr>
                                                        <w:top w:val="none" w:sz="0" w:space="0" w:color="auto"/>
                                                        <w:left w:val="none" w:sz="0" w:space="0" w:color="auto"/>
                                                        <w:bottom w:val="none" w:sz="0" w:space="0" w:color="auto"/>
                                                        <w:right w:val="none" w:sz="0" w:space="0" w:color="auto"/>
                                                      </w:divBdr>
                                                      <w:divsChild>
                                                        <w:div w:id="1200167540">
                                                          <w:marLeft w:val="0"/>
                                                          <w:marRight w:val="0"/>
                                                          <w:marTop w:val="0"/>
                                                          <w:marBottom w:val="0"/>
                                                          <w:divBdr>
                                                            <w:top w:val="none" w:sz="0" w:space="0" w:color="auto"/>
                                                            <w:left w:val="none" w:sz="0" w:space="0" w:color="auto"/>
                                                            <w:bottom w:val="none" w:sz="0" w:space="0" w:color="auto"/>
                                                            <w:right w:val="none" w:sz="0" w:space="0" w:color="auto"/>
                                                          </w:divBdr>
                                                          <w:divsChild>
                                                            <w:div w:id="2108114267">
                                                              <w:marLeft w:val="0"/>
                                                              <w:marRight w:val="432"/>
                                                              <w:marTop w:val="0"/>
                                                              <w:marBottom w:val="0"/>
                                                              <w:divBdr>
                                                                <w:top w:val="none" w:sz="0" w:space="0" w:color="auto"/>
                                                                <w:left w:val="none" w:sz="0" w:space="0" w:color="auto"/>
                                                                <w:bottom w:val="none" w:sz="0" w:space="0" w:color="auto"/>
                                                                <w:right w:val="none" w:sz="0" w:space="0" w:color="auto"/>
                                                              </w:divBdr>
                                                              <w:divsChild>
                                                                <w:div w:id="1811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900893">
      <w:bodyDiv w:val="1"/>
      <w:marLeft w:val="0"/>
      <w:marRight w:val="0"/>
      <w:marTop w:val="0"/>
      <w:marBottom w:val="0"/>
      <w:divBdr>
        <w:top w:val="none" w:sz="0" w:space="0" w:color="auto"/>
        <w:left w:val="none" w:sz="0" w:space="0" w:color="auto"/>
        <w:bottom w:val="none" w:sz="0" w:space="0" w:color="auto"/>
        <w:right w:val="none" w:sz="0" w:space="0" w:color="auto"/>
      </w:divBdr>
    </w:div>
    <w:div w:id="175990637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56405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youtube.com/watch?v=SGP6Y0Pnhe4"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mindmeister.com/"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cootle.edu.au/ec/viewing/L11712/index.html" TargetMode="External"/><Relationship Id="rId25" Type="http://schemas.openxmlformats.org/officeDocument/2006/relationships/hyperlink" Target="https://www.youtube.com/watch?v=YW-mTIywbQ0" TargetMode="External"/><Relationship Id="rId33" Type="http://schemas.openxmlformats.org/officeDocument/2006/relationships/image" Target="media/image11.jpeg"/><Relationship Id="rId38" Type="http://schemas.openxmlformats.org/officeDocument/2006/relationships/hyperlink" Target="https://educationstandards.nsw.edu.au/wps/portal/nesa/k-10/learning-areas/mathematic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education.abc.net.au/home" TargetMode="External"/><Relationship Id="rId32" Type="http://schemas.openxmlformats.org/officeDocument/2006/relationships/image" Target="media/image10.jpeg"/><Relationship Id="rId37" Type="http://schemas.openxmlformats.org/officeDocument/2006/relationships/hyperlink" Target="https://educationstandards.nsw.edu.au/wps/portal/nesa/k-10/learning-areas/science/science-and-technology-k-6-new-syllabus"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padlet.com/dashboard" TargetMode="External"/><Relationship Id="rId23" Type="http://schemas.openxmlformats.org/officeDocument/2006/relationships/hyperlink" Target="http://education.abc.net.au/home" TargetMode="External"/><Relationship Id="rId28" Type="http://schemas.openxmlformats.org/officeDocument/2006/relationships/image" Target="media/image8.jpeg"/><Relationship Id="rId36" Type="http://schemas.openxmlformats.org/officeDocument/2006/relationships/hyperlink" Target="https://educationstandards.nsw.edu.au/wps/portal/nesa/k-10/understanding-the-curriculum/assessment/k-6-assessment-strategies" TargetMode="External"/><Relationship Id="rId10" Type="http://schemas.openxmlformats.org/officeDocument/2006/relationships/endnotes" Target="endnotes.xml"/><Relationship Id="rId19" Type="http://schemas.openxmlformats.org/officeDocument/2006/relationships/hyperlink" Target="https://prezi.com/" TargetMode="External"/><Relationship Id="rId31" Type="http://schemas.openxmlformats.org/officeDocument/2006/relationships/hyperlink" Target="https://education.minecraft.net/lessons/materials-availability-influ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dmeister.com/" TargetMode="External"/><Relationship Id="rId22" Type="http://schemas.openxmlformats.org/officeDocument/2006/relationships/hyperlink" Target="https://padlet.com/dashboard" TargetMode="External"/><Relationship Id="rId27" Type="http://schemas.openxmlformats.org/officeDocument/2006/relationships/image" Target="media/image7.jpeg"/><Relationship Id="rId30" Type="http://schemas.openxmlformats.org/officeDocument/2006/relationships/hyperlink" Target="https://education.nsw.gov.au/technology/guides-and-forms/technology-for-school-users/learning-and-collaboration-tools/minecraft-education-edition"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C8A491ACCA6948B2B65F5E48F2C251" ma:contentTypeVersion="13" ma:contentTypeDescription="Create a new document." ma:contentTypeScope="" ma:versionID="4fe13b5a2e6a359715c004891a8cc867">
  <xsd:schema xmlns:xsd="http://www.w3.org/2001/XMLSchema" xmlns:xs="http://www.w3.org/2001/XMLSchema" xmlns:p="http://schemas.microsoft.com/office/2006/metadata/properties" xmlns:ns3="f8f93702-eeaf-422f-9e27-c673eb83c794" xmlns:ns4="5f434745-5cbb-479b-b0f4-9a759cbd4cc5" targetNamespace="http://schemas.microsoft.com/office/2006/metadata/properties" ma:root="true" ma:fieldsID="e2d886fe4d7587ba61fb8eecca9261bb" ns3:_="" ns4:_="">
    <xsd:import namespace="f8f93702-eeaf-422f-9e27-c673eb83c794"/>
    <xsd:import namespace="5f434745-5cbb-479b-b0f4-9a759cbd4c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93702-eeaf-422f-9e27-c673eb83c7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34745-5cbb-479b-b0f4-9a759cbd4c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6DAD9-234B-47A0-809E-049C86459E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6625E2-99F6-4437-813A-178D28F6FB51}">
  <ds:schemaRefs>
    <ds:schemaRef ds:uri="http://schemas.microsoft.com/sharepoint/v3/contenttype/forms"/>
  </ds:schemaRefs>
</ds:datastoreItem>
</file>

<file path=customXml/itemProps3.xml><?xml version="1.0" encoding="utf-8"?>
<ds:datastoreItem xmlns:ds="http://schemas.openxmlformats.org/officeDocument/2006/customXml" ds:itemID="{F89CEFE5-1023-4412-A65C-6631F0A2D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93702-eeaf-422f-9e27-c673eb83c794"/>
    <ds:schemaRef ds:uri="5f434745-5cbb-479b-b0f4-9a759cbd4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1CA8A5-F874-43F9-B7F1-E230FBCA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Sample science and technology K-6 unit - plants in space, Stage 3</vt:lpstr>
    </vt:vector>
  </TitlesOfParts>
  <Manager/>
  <Company>NSW Department of Education</Company>
  <LinksUpToDate>false</LinksUpToDate>
  <CharactersWithSpaces>22001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science and technology K-6 unit - plants in space, Stage 3</dc:title>
  <dc:subject/>
  <dc:creator>Carolyn Amat</dc:creator>
  <cp:keywords/>
  <dc:description/>
  <cp:lastModifiedBy>scott sleap</cp:lastModifiedBy>
  <cp:revision>2</cp:revision>
  <cp:lastPrinted>2019-07-18T06:52:00Z</cp:lastPrinted>
  <dcterms:created xsi:type="dcterms:W3CDTF">2020-07-16T23:29:00Z</dcterms:created>
  <dcterms:modified xsi:type="dcterms:W3CDTF">2020-07-16T23:29:00Z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0x010100D4C8A491ACCA6948B2B65F5E48F2C251</vt:lpwstr>
  </property>
</Properties>
</file>